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rPr>
          <w:sz w:val="20"/>
        </w:rPr>
      </w:pPr>
      <w:r>
        <w:rPr>
          <w:sz w:val="20"/>
          <w:lang w:val="ru-RU"/>
        </w:rPr>
        <w:t xml:space="preserve">Медицинский центр «Лоно</w:t>
      </w:r>
      <w:r>
        <w:rPr>
          <w:sz w:val="20"/>
          <w:lang w:val="ru-RU"/>
        </w:rPr>
        <w:t xml:space="preserve">»                            </w:t>
      </w:r>
      <w:r>
        <w:rPr>
          <w:sz w:val="20"/>
          <w:lang w:val="ru-RU"/>
        </w:rPr>
        <w:t xml:space="preserve">         </w:t>
      </w:r>
      <w:r>
        <w:rPr>
          <w:sz w:val="20"/>
          <w:lang w:val="ru-RU"/>
        </w:rPr>
        <w:t xml:space="preserve">            ООО Мед. центр «Лоно</w:t>
      </w:r>
      <w:r>
        <w:rPr>
          <w:sz w:val="20"/>
          <w:lang w:val="ru-RU"/>
        </w:rPr>
        <w:t xml:space="preserve">»</w:t>
      </w:r>
      <w:r>
        <w:rPr>
          <w:sz w:val="20"/>
        </w:rPr>
      </w:r>
    </w:p>
    <w:p>
      <w:pPr>
        <w:rPr>
          <w:sz w:val="20"/>
        </w:rPr>
      </w:pPr>
      <w:r>
        <w:rPr>
          <w:sz w:val="20"/>
          <w:lang w:val="ru-RU"/>
        </w:rPr>
        <w:t xml:space="preserve">                                                                                                  «Утверждаю»</w:t>
      </w:r>
      <w:r>
        <w:rPr>
          <w:sz w:val="20"/>
        </w:rPr>
      </w:r>
    </w:p>
    <w:p>
      <w:pPr>
        <w:rPr>
          <w:sz w:val="20"/>
        </w:rPr>
      </w:pPr>
      <w:r>
        <w:rPr>
          <w:sz w:val="20"/>
          <w:lang w:val="ru-RU"/>
        </w:rPr>
        <w:t xml:space="preserve">Адрес: г. Кр</w:t>
      </w:r>
      <w:r>
        <w:rPr>
          <w:sz w:val="20"/>
          <w:lang w:val="ru-RU"/>
        </w:rPr>
        <w:t xml:space="preserve">асноярск,                              </w:t>
      </w:r>
      <w:r>
        <w:rPr>
          <w:sz w:val="20"/>
          <w:lang w:val="ru-RU"/>
        </w:rPr>
        <w:t xml:space="preserve">                 </w:t>
      </w:r>
      <w:r>
        <w:rPr>
          <w:sz w:val="20"/>
          <w:lang w:val="ru-RU"/>
        </w:rPr>
        <w:t xml:space="preserve">                Директор</w:t>
      </w:r>
      <w:r>
        <w:rPr>
          <w:sz w:val="20"/>
        </w:rPr>
      </w:r>
    </w:p>
    <w:p>
      <w:pPr>
        <w:rPr>
          <w:sz w:val="20"/>
        </w:rPr>
      </w:pPr>
      <w:r>
        <w:rPr>
          <w:sz w:val="20"/>
          <w:lang w:val="ru-RU"/>
        </w:rPr>
        <w:t xml:space="preserve">ул.</w:t>
      </w:r>
      <w:r>
        <w:rPr>
          <w:sz w:val="20"/>
          <w:lang w:val="ru-RU"/>
        </w:rPr>
        <w:t xml:space="preserve"> </w:t>
      </w:r>
      <w:r>
        <w:rPr>
          <w:sz w:val="20"/>
          <w:lang w:val="ru-RU"/>
        </w:rPr>
        <w:t xml:space="preserve">Е. Стасов</w:t>
      </w:r>
      <w:r>
        <w:rPr>
          <w:sz w:val="20"/>
          <w:lang w:val="ru-RU"/>
        </w:rPr>
        <w:t xml:space="preserve">ой</w:t>
      </w:r>
      <w:r>
        <w:rPr>
          <w:sz w:val="20"/>
          <w:lang w:val="ru-RU"/>
        </w:rPr>
        <w:t xml:space="preserve">,</w:t>
      </w:r>
      <w:r>
        <w:rPr>
          <w:sz w:val="20"/>
          <w:lang w:val="ru-RU"/>
        </w:rPr>
        <w:t xml:space="preserve"> 1                                                                    </w:t>
      </w:r>
      <w:r>
        <w:rPr>
          <w:sz w:val="20"/>
          <w:u w:val="single"/>
          <w:lang w:val="ru-RU"/>
        </w:rPr>
        <w:t xml:space="preserve">                         </w:t>
      </w:r>
      <w:r>
        <w:rPr>
          <w:sz w:val="20"/>
          <w:lang w:val="ru-RU"/>
        </w:rPr>
        <w:t xml:space="preserve">Л. И. Шайтанова</w:t>
      </w:r>
      <w:r>
        <w:rPr>
          <w:sz w:val="20"/>
          <w:lang w:val="ru-RU"/>
        </w:rPr>
        <w:t xml:space="preserve">        </w:t>
      </w:r>
      <w:r>
        <w:rPr>
          <w:sz w:val="20"/>
          <w:lang w:val="ru-RU"/>
        </w:rPr>
        <w:tab/>
      </w:r>
      <w:r>
        <w:rPr>
          <w:sz w:val="20"/>
          <w:lang w:val="ru-RU"/>
        </w:rPr>
        <w:tab/>
      </w:r>
      <w:r>
        <w:rPr>
          <w:sz w:val="20"/>
          <w:lang w:val="ru-RU"/>
        </w:rPr>
        <w:tab/>
      </w:r>
      <w:r>
        <w:rPr>
          <w:sz w:val="20"/>
          <w:lang w:val="ru-RU"/>
        </w:rPr>
        <w:t xml:space="preserve">                                      </w:t>
      </w:r>
      <w:r>
        <w:rPr>
          <w:sz w:val="20"/>
          <w:lang w:val="ru-RU"/>
        </w:rPr>
        <w:t xml:space="preserve">                      05.10.</w:t>
      </w:r>
      <w:r>
        <w:rPr>
          <w:sz w:val="20"/>
          <w:lang w:val="ru-RU"/>
        </w:rPr>
        <w:t xml:space="preserve"> 2026</w:t>
      </w:r>
      <w:r>
        <w:rPr>
          <w:sz w:val="20"/>
          <w:lang w:val="ru-RU"/>
        </w:rPr>
        <w:t xml:space="preserve"> г.</w:t>
      </w:r>
      <w:r>
        <w:rPr>
          <w:sz w:val="20"/>
        </w:rPr>
      </w:r>
    </w:p>
    <w:p>
      <w:pPr>
        <w:jc w:val="center"/>
        <w:rPr>
          <w:b/>
          <w:sz w:val="32"/>
          <w:u w:val="single"/>
        </w:rPr>
        <w:outlineLvl w:val="0"/>
      </w:pPr>
      <w:r>
        <w:rPr>
          <w:b/>
          <w:sz w:val="32"/>
          <w:u w:val="single"/>
          <w:lang w:val="ru-RU"/>
        </w:rPr>
        <w:t xml:space="preserve">Пре</w:t>
      </w:r>
      <w:r>
        <w:rPr>
          <w:b/>
          <w:sz w:val="32"/>
          <w:u w:val="single"/>
          <w:lang w:val="ru-RU"/>
        </w:rPr>
        <w:t xml:space="preserve">йскурант предоста</w:t>
      </w:r>
      <w:r>
        <w:rPr>
          <w:b/>
          <w:sz w:val="32"/>
          <w:u w:val="single"/>
          <w:lang w:val="ru-RU"/>
        </w:rPr>
        <w:t xml:space="preserve">вляемых услуг</w:t>
      </w:r>
      <w:r>
        <w:rPr>
          <w:b/>
          <w:sz w:val="32"/>
          <w:u w:val="single"/>
        </w:rPr>
      </w:r>
    </w:p>
    <w:p>
      <w:pPr>
        <w:numPr>
          <w:ilvl w:val="0"/>
          <w:numId w:val="1"/>
        </w:numPr>
        <w:jc w:val="center"/>
        <w:rPr>
          <w:b/>
          <w:sz w:val="36"/>
        </w:rPr>
      </w:pPr>
      <w:r>
        <w:rPr>
          <w:b/>
          <w:sz w:val="36"/>
          <w:lang w:val="ru-RU"/>
        </w:rPr>
        <w:t xml:space="preserve">1. </w:t>
      </w:r>
      <w:r>
        <w:rPr>
          <w:b/>
          <w:sz w:val="36"/>
          <w:lang w:val="ru-RU"/>
        </w:rPr>
        <w:t xml:space="preserve">Гинекологические услуги</w:t>
      </w:r>
      <w:r>
        <w:rPr>
          <w:b/>
          <w:sz w:val="36"/>
        </w:rPr>
      </w:r>
    </w:p>
    <w:p>
      <w:pPr>
        <w:ind w:left="360" w:firstLine="0"/>
        <w:rPr>
          <w:b/>
          <w:sz w:val="36"/>
        </w:rPr>
      </w:pPr>
      <w:r>
        <w:rPr>
          <w:b/>
          <w:sz w:val="36"/>
        </w:rPr>
      </w:r>
      <w:r>
        <w:rPr>
          <w:b/>
          <w:sz w:val="36"/>
        </w:rPr>
      </w:r>
    </w:p>
    <w:tbl>
      <w:tblPr>
        <w:tblStyle w:val="702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784"/>
        <w:gridCol w:w="7373"/>
        <w:gridCol w:w="1414"/>
      </w:tblGrid>
      <w:tr>
        <w:tblPrEx/>
        <w:trPr>
          <w:trHeight w:val="36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4" w:type="dxa"/>
            <w:textDirection w:val="lrTb"/>
            <w:noWrap w:val="false"/>
          </w:tcPr>
          <w:p>
            <w:pPr>
              <w:rPr>
                <w:b/>
                <w:sz w:val="28"/>
              </w:rPr>
            </w:pPr>
            <w:r>
              <w:rPr>
                <w:b/>
                <w:sz w:val="28"/>
                <w:lang w:val="en-US"/>
              </w:rPr>
              <w:t xml:space="preserve">№</w:t>
            </w:r>
            <w:r>
              <w:rPr>
                <w:b/>
                <w:sz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73" w:type="dxa"/>
            <w:textDirection w:val="lrTb"/>
            <w:noWrap w:val="false"/>
          </w:tcPr>
          <w:p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  <w:lang w:val="ru-RU"/>
              </w:rPr>
              <w:t xml:space="preserve">Услуга</w:t>
            </w:r>
            <w:r>
              <w:rPr>
                <w:b/>
                <w:sz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4" w:type="dxa"/>
            <w:textDirection w:val="lrTb"/>
            <w:noWrap w:val="false"/>
          </w:tcPr>
          <w:p>
            <w:pPr>
              <w:rPr>
                <w:b/>
                <w:sz w:val="28"/>
              </w:rPr>
            </w:pPr>
            <w:r>
              <w:rPr>
                <w:b/>
                <w:sz w:val="28"/>
                <w:lang w:val="ru-RU"/>
              </w:rPr>
              <w:t xml:space="preserve">Цена (</w:t>
            </w:r>
            <w:r>
              <w:rPr>
                <w:b/>
                <w:sz w:val="28"/>
                <w:lang w:val="ru-RU"/>
              </w:rPr>
              <w:t xml:space="preserve">р</w:t>
            </w:r>
            <w:r>
              <w:rPr>
                <w:b/>
                <w:sz w:val="28"/>
                <w:lang w:val="ru-RU"/>
              </w:rPr>
              <w:t xml:space="preserve">.)</w:t>
            </w:r>
            <w:r>
              <w:rPr>
                <w:b/>
                <w:sz w:val="28"/>
              </w:rPr>
            </w:r>
          </w:p>
        </w:tc>
      </w:tr>
      <w:tr>
        <w:tblPrEx/>
        <w:trPr>
          <w:trHeight w:val="20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4" w:type="dxa"/>
            <w:textDirection w:val="lrTb"/>
            <w:noWrap w:val="false"/>
          </w:tcPr>
          <w:p>
            <w:pPr>
              <w:rPr>
                <w:b/>
                <w:sz w:val="28"/>
              </w:rPr>
            </w:pPr>
            <w:r>
              <w:rPr>
                <w:b/>
                <w:sz w:val="28"/>
                <w:lang w:val="en-US"/>
              </w:rPr>
              <w:t xml:space="preserve">1</w:t>
            </w:r>
            <w:r>
              <w:rPr>
                <w:b/>
                <w:sz w:val="28"/>
                <w:lang w:val="en-US"/>
              </w:rPr>
              <w:t xml:space="preserve">.1.</w:t>
            </w:r>
            <w:r>
              <w:rPr>
                <w:b/>
                <w:sz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73" w:type="dxa"/>
            <w:textDirection w:val="lrTb"/>
            <w:noWrap w:val="false"/>
          </w:tcPr>
          <w:p>
            <w:pPr>
              <w:rPr>
                <w:b/>
                <w:sz w:val="28"/>
              </w:rPr>
            </w:pPr>
            <w:r>
              <w:rPr>
                <w:b/>
                <w:sz w:val="28"/>
                <w:lang w:val="ru-RU"/>
              </w:rPr>
              <w:t xml:space="preserve">Прием врача</w:t>
            </w:r>
            <w:r>
              <w:rPr>
                <w:b/>
                <w:sz w:val="28"/>
                <w:lang w:val="ru-RU"/>
              </w:rPr>
              <w:t xml:space="preserve">-гинеколога</w:t>
            </w:r>
            <w:r>
              <w:rPr>
                <w:b/>
                <w:sz w:val="28"/>
                <w:lang w:val="ru-RU"/>
              </w:rPr>
              <w:t xml:space="preserve"> высшей категории</w:t>
            </w:r>
            <w:r>
              <w:rPr>
                <w:b/>
                <w:sz w:val="28"/>
                <w:lang w:val="ru-RU"/>
              </w:rPr>
              <w:t xml:space="preserve"> (3</w:t>
            </w:r>
            <w:r>
              <w:rPr>
                <w:b/>
                <w:sz w:val="28"/>
                <w:lang w:val="ru-RU"/>
              </w:rPr>
              <w:t xml:space="preserve">0 минут</w:t>
            </w:r>
            <w:r>
              <w:rPr>
                <w:b/>
                <w:sz w:val="28"/>
                <w:lang w:val="ru-RU"/>
              </w:rPr>
              <w:t xml:space="preserve">)</w:t>
            </w:r>
            <w:r>
              <w:rPr>
                <w:b/>
                <w:sz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4" w:type="dxa"/>
            <w:textDirection w:val="lrTb"/>
            <w:noWrap w:val="false"/>
          </w:tcPr>
          <w:p>
            <w:pPr>
              <w:rPr>
                <w:b/>
                <w:sz w:val="28"/>
              </w:rPr>
            </w:pPr>
            <w:r>
              <w:rPr>
                <w:b/>
                <w:sz w:val="28"/>
                <w:lang w:val="en-US"/>
              </w:rPr>
              <w:t xml:space="preserve">3500</w:t>
            </w:r>
            <w:r>
              <w:rPr>
                <w:b/>
                <w:sz w:val="28"/>
              </w:rPr>
            </w:r>
          </w:p>
        </w:tc>
      </w:tr>
      <w:tr>
        <w:tblPrEx/>
        <w:trPr>
          <w:trHeight w:val="10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4" w:type="dxa"/>
            <w:textDirection w:val="lrTb"/>
            <w:noWrap w:val="false"/>
          </w:tcPr>
          <w:p>
            <w:pPr>
              <w:rPr>
                <w:b/>
                <w:sz w:val="28"/>
              </w:rPr>
            </w:pPr>
            <w:r>
              <w:rPr>
                <w:b/>
                <w:sz w:val="28"/>
                <w:lang w:val="en-US"/>
              </w:rPr>
              <w:t xml:space="preserve">1.</w:t>
            </w:r>
            <w:r>
              <w:rPr>
                <w:b/>
                <w:sz w:val="28"/>
                <w:lang w:val="en-US"/>
              </w:rPr>
              <w:t xml:space="preserve">2</w:t>
            </w:r>
            <w:r>
              <w:rPr>
                <w:b/>
                <w:sz w:val="28"/>
                <w:lang w:val="en-US"/>
              </w:rPr>
              <w:t xml:space="preserve">.</w:t>
            </w:r>
            <w:r>
              <w:rPr>
                <w:b/>
                <w:sz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73" w:type="dxa"/>
            <w:textDirection w:val="lrTb"/>
            <w:noWrap w:val="false"/>
          </w:tcPr>
          <w:p>
            <w:pPr>
              <w:rPr>
                <w:b/>
                <w:sz w:val="28"/>
              </w:rPr>
            </w:pPr>
            <w:r>
              <w:rPr>
                <w:b/>
                <w:sz w:val="28"/>
                <w:lang w:val="ru-RU"/>
              </w:rPr>
              <w:t xml:space="preserve">Прием повторный </w:t>
            </w:r>
            <w:r>
              <w:rPr>
                <w:b/>
                <w:sz w:val="28"/>
                <w:lang w:val="ru-RU"/>
              </w:rPr>
              <w:t xml:space="preserve">(30 минут)</w:t>
            </w:r>
            <w:r>
              <w:rPr>
                <w:b/>
                <w:sz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4" w:type="dxa"/>
            <w:textDirection w:val="lrTb"/>
            <w:noWrap w:val="false"/>
          </w:tcPr>
          <w:p>
            <w:pPr>
              <w:rPr>
                <w:b/>
                <w:sz w:val="28"/>
              </w:rPr>
            </w:pPr>
            <w:r>
              <w:rPr>
                <w:b/>
                <w:sz w:val="28"/>
                <w:lang w:val="en-US"/>
              </w:rPr>
              <w:t xml:space="preserve">3500</w:t>
            </w:r>
            <w:r>
              <w:rPr>
                <w:b/>
                <w:sz w:val="28"/>
              </w:rPr>
            </w:r>
          </w:p>
        </w:tc>
      </w:tr>
      <w:tr>
        <w:tblPrEx/>
        <w:trPr>
          <w:trHeight w:val="10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4" w:type="dxa"/>
            <w:textDirection w:val="lrTb"/>
            <w:noWrap w:val="false"/>
          </w:tcPr>
          <w:p>
            <w:pPr>
              <w:rPr>
                <w:b/>
                <w:sz w:val="28"/>
              </w:rPr>
            </w:pPr>
            <w:r>
              <w:rPr>
                <w:b/>
                <w:sz w:val="28"/>
                <w:lang w:val="en-US"/>
              </w:rPr>
              <w:t xml:space="preserve">1.</w:t>
            </w:r>
            <w:r>
              <w:rPr>
                <w:b/>
                <w:sz w:val="28"/>
                <w:lang w:val="en-US"/>
              </w:rPr>
              <w:t xml:space="preserve">3</w:t>
            </w:r>
            <w:r>
              <w:rPr>
                <w:b/>
                <w:sz w:val="28"/>
                <w:lang w:val="en-US"/>
              </w:rPr>
              <w:t xml:space="preserve">.</w:t>
            </w:r>
            <w:r>
              <w:rPr>
                <w:b/>
                <w:sz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73" w:type="dxa"/>
            <w:textDirection w:val="lrTb"/>
            <w:noWrap w:val="false"/>
          </w:tcPr>
          <w:p>
            <w:pPr>
              <w:rPr>
                <w:b/>
                <w:sz w:val="28"/>
              </w:rPr>
            </w:pPr>
            <w:r>
              <w:rPr>
                <w:b/>
                <w:sz w:val="28"/>
                <w:lang w:val="ru-RU"/>
              </w:rPr>
              <w:t xml:space="preserve">Консультация по беременности</w:t>
            </w:r>
            <w:r>
              <w:rPr>
                <w:b/>
                <w:sz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4" w:type="dxa"/>
            <w:textDirection w:val="lrTb"/>
            <w:noWrap w:val="false"/>
          </w:tcPr>
          <w:p>
            <w:pPr>
              <w:rPr>
                <w:b/>
                <w:sz w:val="28"/>
              </w:rPr>
            </w:pPr>
            <w:r>
              <w:rPr>
                <w:b/>
                <w:sz w:val="28"/>
                <w:lang w:val="en-US"/>
              </w:rPr>
              <w:t xml:space="preserve">4000</w:t>
            </w:r>
            <w:r>
              <w:rPr>
                <w:b/>
                <w:sz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4" w:type="dxa"/>
            <w:textDirection w:val="lrTb"/>
            <w:noWrap w:val="false"/>
          </w:tcPr>
          <w:p>
            <w:pPr>
              <w:rPr>
                <w:b/>
                <w:sz w:val="28"/>
              </w:rPr>
            </w:pPr>
            <w:r>
              <w:rPr>
                <w:b/>
                <w:sz w:val="28"/>
                <w:lang w:val="en-US"/>
              </w:rPr>
              <w:t xml:space="preserve">1.</w:t>
            </w:r>
            <w:r>
              <w:rPr>
                <w:b/>
                <w:sz w:val="28"/>
                <w:lang w:val="en-US"/>
              </w:rPr>
              <w:t xml:space="preserve">4</w:t>
            </w:r>
            <w:r>
              <w:rPr>
                <w:b/>
                <w:sz w:val="28"/>
                <w:lang w:val="en-US"/>
              </w:rPr>
              <w:t xml:space="preserve">.</w:t>
            </w:r>
            <w:r>
              <w:rPr>
                <w:b/>
                <w:sz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73" w:type="dxa"/>
            <w:textDirection w:val="lrTb"/>
            <w:noWrap w:val="false"/>
          </w:tcPr>
          <w:p>
            <w:pPr>
              <w:rPr>
                <w:b/>
                <w:sz w:val="28"/>
              </w:rPr>
            </w:pPr>
            <w:r>
              <w:rPr>
                <w:b/>
                <w:sz w:val="28"/>
                <w:lang w:val="ru-RU"/>
              </w:rPr>
              <w:t xml:space="preserve">Прием семейной пары(1 час)</w:t>
            </w:r>
            <w:r>
              <w:rPr>
                <w:b/>
                <w:sz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4" w:type="dxa"/>
            <w:textDirection w:val="lrTb"/>
            <w:noWrap w:val="false"/>
          </w:tcPr>
          <w:p>
            <w:pPr>
              <w:rPr>
                <w:b/>
                <w:sz w:val="28"/>
              </w:rPr>
            </w:pPr>
            <w:r>
              <w:rPr>
                <w:b/>
                <w:sz w:val="28"/>
                <w:lang w:val="en-US"/>
              </w:rPr>
              <w:t xml:space="preserve">4500</w:t>
            </w:r>
            <w:r>
              <w:rPr>
                <w:b/>
                <w:sz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4" w:type="dxa"/>
            <w:textDirection w:val="lrTb"/>
            <w:noWrap w:val="false"/>
          </w:tcPr>
          <w:p>
            <w:pPr>
              <w:rPr>
                <w:b/>
                <w:sz w:val="28"/>
              </w:rPr>
            </w:pPr>
            <w:r>
              <w:rPr>
                <w:b/>
                <w:sz w:val="28"/>
              </w:rPr>
            </w:r>
            <w:r>
              <w:rPr>
                <w:b/>
                <w:sz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73" w:type="dxa"/>
            <w:textDirection w:val="lrTb"/>
            <w:noWrap w:val="false"/>
          </w:tcPr>
          <w:p>
            <w:pPr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  <w:lang w:val="en-US"/>
              </w:rPr>
              <w:t xml:space="preserve">2. </w:t>
            </w:r>
            <w:r>
              <w:rPr>
                <w:b/>
                <w:i/>
                <w:sz w:val="28"/>
                <w:lang w:val="ru-RU"/>
              </w:rPr>
              <w:t xml:space="preserve">Процедуры</w:t>
            </w:r>
            <w:r>
              <w:rPr>
                <w:b/>
                <w:i/>
                <w:sz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4" w:type="dxa"/>
            <w:textDirection w:val="lrTb"/>
            <w:noWrap w:val="false"/>
          </w:tcPr>
          <w:p>
            <w:pPr>
              <w:rPr>
                <w:b/>
                <w:sz w:val="28"/>
              </w:rPr>
            </w:pPr>
            <w:r>
              <w:rPr>
                <w:b/>
                <w:sz w:val="28"/>
              </w:rPr>
            </w:r>
            <w:r>
              <w:rPr>
                <w:b/>
                <w:sz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4" w:type="dxa"/>
            <w:textDirection w:val="lrTb"/>
            <w:noWrap w:val="false"/>
          </w:tcPr>
          <w:p>
            <w:pPr>
              <w:rPr>
                <w:b/>
                <w:sz w:val="28"/>
              </w:rPr>
            </w:pPr>
            <w:r>
              <w:rPr>
                <w:b/>
                <w:sz w:val="28"/>
                <w:lang w:val="en-US"/>
              </w:rPr>
              <w:t xml:space="preserve">2.</w:t>
            </w:r>
            <w:r>
              <w:rPr>
                <w:b/>
                <w:sz w:val="28"/>
                <w:lang w:val="en-US"/>
              </w:rPr>
              <w:t xml:space="preserve">0</w:t>
            </w:r>
            <w:r>
              <w:rPr>
                <w:b/>
                <w:sz w:val="28"/>
                <w:lang w:val="en-US"/>
              </w:rPr>
              <w:t xml:space="preserve">.</w:t>
            </w:r>
            <w:r>
              <w:rPr>
                <w:b/>
                <w:sz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73" w:type="dxa"/>
            <w:textDirection w:val="lrTb"/>
            <w:noWrap w:val="false"/>
          </w:tcPr>
          <w:p>
            <w:pPr>
              <w:rPr>
                <w:b/>
                <w:sz w:val="28"/>
              </w:rPr>
            </w:pPr>
            <w:r>
              <w:rPr>
                <w:b/>
                <w:sz w:val="28"/>
                <w:lang w:val="ru-RU"/>
              </w:rPr>
              <w:t xml:space="preserve">Криодеструкция</w:t>
            </w:r>
            <w:r>
              <w:rPr>
                <w:b/>
                <w:sz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4" w:type="dxa"/>
            <w:textDirection w:val="lrTb"/>
            <w:noWrap w:val="false"/>
          </w:tcPr>
          <w:p>
            <w:pPr>
              <w:rPr>
                <w:b/>
                <w:sz w:val="28"/>
              </w:rPr>
            </w:pPr>
            <w:r>
              <w:rPr>
                <w:b/>
                <w:sz w:val="28"/>
                <w:lang w:val="ru-RU"/>
              </w:rPr>
              <w:t xml:space="preserve">7000/по 1000</w:t>
            </w:r>
            <w:r>
              <w:rPr>
                <w:b/>
                <w:sz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4" w:type="dxa"/>
            <w:textDirection w:val="lrTb"/>
            <w:noWrap w:val="false"/>
          </w:tcPr>
          <w:p>
            <w:pPr>
              <w:rPr>
                <w:b/>
                <w:sz w:val="28"/>
              </w:rPr>
            </w:pPr>
            <w:r>
              <w:rPr>
                <w:b/>
                <w:sz w:val="28"/>
                <w:lang w:val="en-US"/>
              </w:rPr>
              <w:t xml:space="preserve">2.1</w:t>
            </w:r>
            <w:r>
              <w:rPr>
                <w:b/>
                <w:sz w:val="28"/>
                <w:lang w:val="en-US"/>
              </w:rPr>
              <w:t xml:space="preserve">.</w:t>
            </w:r>
            <w:r>
              <w:rPr>
                <w:b/>
                <w:sz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73" w:type="dxa"/>
            <w:textDirection w:val="lrTb"/>
            <w:noWrap w:val="false"/>
          </w:tcPr>
          <w:p>
            <w:pPr>
              <w:rPr>
                <w:b/>
                <w:sz w:val="28"/>
              </w:rPr>
            </w:pPr>
            <w:r>
              <w:rPr>
                <w:b/>
                <w:sz w:val="28"/>
                <w:lang w:val="ru-RU"/>
              </w:rPr>
              <w:t xml:space="preserve">Кольпоскопия</w:t>
            </w:r>
            <w:r>
              <w:rPr>
                <w:b/>
                <w:sz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4" w:type="dxa"/>
            <w:textDirection w:val="lrTb"/>
            <w:noWrap w:val="false"/>
          </w:tcPr>
          <w:p>
            <w:pPr>
              <w:rPr>
                <w:b/>
                <w:sz w:val="28"/>
              </w:rPr>
            </w:pPr>
            <w:r>
              <w:rPr>
                <w:b/>
                <w:sz w:val="28"/>
                <w:lang w:val="en-US"/>
              </w:rPr>
              <w:t xml:space="preserve">4000</w:t>
            </w:r>
            <w:r>
              <w:rPr>
                <w:b/>
                <w:sz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4" w:type="dxa"/>
            <w:textDirection w:val="lrTb"/>
            <w:noWrap w:val="false"/>
          </w:tcPr>
          <w:p>
            <w:pPr>
              <w:rPr>
                <w:b/>
                <w:sz w:val="28"/>
              </w:rPr>
            </w:pPr>
            <w:r>
              <w:rPr>
                <w:b/>
                <w:sz w:val="28"/>
                <w:lang w:val="en-US"/>
              </w:rPr>
              <w:t xml:space="preserve">2.1/1</w:t>
            </w:r>
            <w:r>
              <w:rPr>
                <w:b/>
                <w:sz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73" w:type="dxa"/>
            <w:textDirection w:val="lrTb"/>
            <w:noWrap w:val="false"/>
          </w:tcPr>
          <w:p>
            <w:pPr>
              <w:rPr>
                <w:b/>
                <w:sz w:val="28"/>
              </w:rPr>
            </w:pPr>
            <w:r>
              <w:rPr>
                <w:b/>
                <w:sz w:val="28"/>
                <w:lang w:val="ru-RU"/>
              </w:rPr>
              <w:t xml:space="preserve">Кольпоскопия с консультацией</w:t>
            </w:r>
            <w:r>
              <w:rPr>
                <w:b/>
                <w:sz w:val="28"/>
              </w:rPr>
            </w:r>
          </w:p>
          <w:p>
            <w:pPr>
              <w:rPr>
                <w:b/>
                <w:sz w:val="28"/>
              </w:rPr>
            </w:pPr>
            <w:r>
              <w:rPr>
                <w:b/>
                <w:sz w:val="28"/>
                <w:lang w:val="ru-RU"/>
              </w:rPr>
              <w:t xml:space="preserve">                          </w:t>
            </w:r>
            <w:r>
              <w:rPr>
                <w:b/>
                <w:sz w:val="28"/>
                <w:lang w:val="ru-RU"/>
              </w:rPr>
              <w:t xml:space="preserve">                   (4000 кпс +29</w:t>
            </w:r>
            <w:r>
              <w:rPr>
                <w:b/>
                <w:sz w:val="28"/>
                <w:lang w:val="ru-RU"/>
              </w:rPr>
              <w:t xml:space="preserve">00консультация)</w:t>
            </w:r>
            <w:r>
              <w:rPr>
                <w:b/>
                <w:sz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4" w:type="dxa"/>
            <w:textDirection w:val="lrTb"/>
            <w:noWrap w:val="false"/>
          </w:tcPr>
          <w:p>
            <w:pPr>
              <w:rPr>
                <w:b/>
                <w:sz w:val="28"/>
              </w:rPr>
            </w:pPr>
            <w:r>
              <w:rPr>
                <w:b/>
                <w:sz w:val="28"/>
                <w:lang w:val="en-US"/>
              </w:rPr>
              <w:t xml:space="preserve">6900</w:t>
            </w:r>
            <w:r>
              <w:rPr>
                <w:b/>
                <w:sz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4" w:type="dxa"/>
            <w:textDirection w:val="lrTb"/>
            <w:noWrap w:val="false"/>
          </w:tcPr>
          <w:p>
            <w:pPr>
              <w:rPr>
                <w:b/>
                <w:sz w:val="28"/>
              </w:rPr>
            </w:pPr>
            <w:r>
              <w:rPr>
                <w:b/>
                <w:sz w:val="28"/>
                <w:lang w:val="en-US"/>
              </w:rPr>
              <w:t xml:space="preserve">2.2.</w:t>
            </w:r>
            <w:r>
              <w:rPr>
                <w:b/>
                <w:sz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73" w:type="dxa"/>
            <w:textDirection w:val="lrTb"/>
            <w:noWrap w:val="false"/>
          </w:tcPr>
          <w:p>
            <w:pPr>
              <w:rPr>
                <w:b/>
                <w:sz w:val="28"/>
              </w:rPr>
            </w:pPr>
            <w:r>
              <w:rPr>
                <w:b/>
                <w:sz w:val="28"/>
                <w:lang w:val="ru-RU"/>
              </w:rPr>
              <w:t xml:space="preserve">Диатермопунктура кист шейки матки </w:t>
            </w:r>
            <w:r>
              <w:rPr>
                <w:b/>
                <w:sz w:val="28"/>
              </w:rPr>
            </w:r>
          </w:p>
          <w:p>
            <w:pPr>
              <w:rPr>
                <w:b/>
                <w:sz w:val="28"/>
              </w:rPr>
            </w:pPr>
            <w:r>
              <w:rPr>
                <w:b/>
                <w:sz w:val="28"/>
                <w:lang w:val="ru-RU"/>
              </w:rPr>
              <w:t xml:space="preserve">(сургитрон) 1 киста</w:t>
            </w:r>
            <w:r>
              <w:rPr>
                <w:b/>
                <w:sz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4" w:type="dxa"/>
            <w:textDirection w:val="lrTb"/>
            <w:noWrap w:val="false"/>
          </w:tcPr>
          <w:p>
            <w:pPr>
              <w:rPr>
                <w:b/>
                <w:sz w:val="28"/>
              </w:rPr>
            </w:pPr>
            <w:r>
              <w:rPr>
                <w:b/>
                <w:sz w:val="28"/>
                <w:lang w:val="en-US"/>
              </w:rPr>
              <w:t xml:space="preserve">4000</w:t>
            </w:r>
            <w:r>
              <w:rPr>
                <w:b/>
                <w:sz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4" w:type="dxa"/>
            <w:textDirection w:val="lrTb"/>
            <w:noWrap w:val="false"/>
          </w:tcPr>
          <w:p>
            <w:pPr>
              <w:rPr>
                <w:b/>
                <w:sz w:val="28"/>
              </w:rPr>
            </w:pPr>
            <w:r>
              <w:rPr>
                <w:b/>
                <w:sz w:val="28"/>
                <w:lang w:val="en-US"/>
              </w:rPr>
              <w:t xml:space="preserve">2</w:t>
            </w:r>
            <w:r>
              <w:rPr>
                <w:b/>
                <w:sz w:val="28"/>
                <w:lang w:val="en-US"/>
              </w:rPr>
              <w:t xml:space="preserve">.3.</w:t>
            </w:r>
            <w:r>
              <w:rPr>
                <w:b/>
                <w:sz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73" w:type="dxa"/>
            <w:textDirection w:val="lrTb"/>
            <w:noWrap w:val="false"/>
          </w:tcPr>
          <w:p>
            <w:pPr>
              <w:rPr>
                <w:b/>
                <w:sz w:val="28"/>
              </w:rPr>
            </w:pPr>
            <w:r>
              <w:rPr>
                <w:b/>
                <w:sz w:val="28"/>
                <w:lang w:val="ru-RU"/>
              </w:rPr>
              <w:t xml:space="preserve">Инстилляция  мочевого  пузыря,  уретры.</w:t>
            </w:r>
            <w:r>
              <w:rPr>
                <w:b/>
                <w:sz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4" w:type="dxa"/>
            <w:textDirection w:val="lrTb"/>
            <w:noWrap w:val="false"/>
          </w:tcPr>
          <w:p>
            <w:pPr>
              <w:rPr>
                <w:b/>
                <w:sz w:val="28"/>
              </w:rPr>
            </w:pPr>
            <w:r>
              <w:rPr>
                <w:b/>
                <w:sz w:val="28"/>
                <w:lang w:val="en-US"/>
              </w:rPr>
              <w:t xml:space="preserve">4000</w:t>
            </w:r>
            <w:r>
              <w:rPr>
                <w:b/>
                <w:sz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4" w:type="dxa"/>
            <w:textDirection w:val="lrTb"/>
            <w:noWrap w:val="false"/>
          </w:tcPr>
          <w:p>
            <w:pPr>
              <w:rPr>
                <w:b/>
                <w:sz w:val="28"/>
              </w:rPr>
            </w:pPr>
            <w:r>
              <w:rPr>
                <w:b/>
                <w:sz w:val="28"/>
                <w:lang w:val="en-US"/>
              </w:rPr>
              <w:t xml:space="preserve">2.</w:t>
            </w:r>
            <w:r>
              <w:rPr>
                <w:b/>
                <w:sz w:val="28"/>
                <w:lang w:val="en-US"/>
              </w:rPr>
              <w:t xml:space="preserve">4</w:t>
            </w:r>
            <w:r>
              <w:rPr>
                <w:b/>
                <w:sz w:val="28"/>
                <w:lang w:val="en-US"/>
              </w:rPr>
              <w:t xml:space="preserve">.</w:t>
            </w:r>
            <w:r>
              <w:rPr>
                <w:b/>
                <w:sz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73" w:type="dxa"/>
            <w:textDirection w:val="lrTb"/>
            <w:noWrap w:val="false"/>
          </w:tcPr>
          <w:p>
            <w:pPr>
              <w:rPr>
                <w:b/>
                <w:sz w:val="28"/>
              </w:rPr>
            </w:pPr>
            <w:r>
              <w:rPr>
                <w:b/>
                <w:sz w:val="28"/>
                <w:lang w:val="ru-RU"/>
              </w:rPr>
              <w:t xml:space="preserve">Диатермокоогуляция</w:t>
            </w:r>
            <w:r>
              <w:rPr>
                <w:b/>
                <w:sz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4" w:type="dxa"/>
            <w:textDirection w:val="lrTb"/>
            <w:noWrap w:val="false"/>
          </w:tcPr>
          <w:p>
            <w:pPr>
              <w:rPr>
                <w:b/>
                <w:sz w:val="28"/>
              </w:rPr>
            </w:pPr>
            <w:r>
              <w:rPr>
                <w:b/>
                <w:sz w:val="28"/>
                <w:lang w:val="en-US"/>
              </w:rPr>
              <w:t xml:space="preserve">10000</w:t>
            </w:r>
            <w:r>
              <w:rPr>
                <w:b/>
                <w:sz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4" w:type="dxa"/>
            <w:textDirection w:val="lrTb"/>
            <w:noWrap w:val="false"/>
          </w:tcPr>
          <w:p>
            <w:pPr>
              <w:rPr>
                <w:b/>
                <w:sz w:val="28"/>
              </w:rPr>
            </w:pPr>
            <w:r>
              <w:rPr>
                <w:b/>
                <w:sz w:val="28"/>
                <w:lang w:val="en-US"/>
              </w:rPr>
              <w:t xml:space="preserve">2.</w:t>
            </w:r>
            <w:r>
              <w:rPr>
                <w:b/>
                <w:sz w:val="28"/>
                <w:lang w:val="en-US"/>
              </w:rPr>
              <w:t xml:space="preserve">5</w:t>
            </w:r>
            <w:r>
              <w:rPr>
                <w:b/>
                <w:sz w:val="28"/>
                <w:lang w:val="en-US"/>
              </w:rPr>
              <w:t xml:space="preserve">.</w:t>
            </w:r>
            <w:r>
              <w:rPr>
                <w:b/>
                <w:sz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73" w:type="dxa"/>
            <w:textDirection w:val="lrTb"/>
            <w:noWrap w:val="false"/>
          </w:tcPr>
          <w:p>
            <w:pPr>
              <w:rPr>
                <w:b/>
                <w:sz w:val="28"/>
              </w:rPr>
            </w:pPr>
            <w:r>
              <w:rPr>
                <w:b/>
                <w:sz w:val="28"/>
                <w:lang w:val="ru-RU"/>
              </w:rPr>
              <w:t xml:space="preserve">Диатермоконизация</w:t>
            </w:r>
            <w:r>
              <w:rPr>
                <w:b/>
                <w:sz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4" w:type="dxa"/>
            <w:textDirection w:val="lrTb"/>
            <w:noWrap w:val="false"/>
          </w:tcPr>
          <w:p>
            <w:pPr>
              <w:rPr>
                <w:b/>
                <w:sz w:val="28"/>
              </w:rPr>
            </w:pPr>
            <w:r>
              <w:rPr>
                <w:b/>
                <w:sz w:val="28"/>
                <w:lang w:val="en-US"/>
              </w:rPr>
              <w:t xml:space="preserve">10000</w:t>
            </w:r>
            <w:r>
              <w:rPr>
                <w:b/>
                <w:sz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4" w:type="dxa"/>
            <w:textDirection w:val="lrTb"/>
            <w:noWrap w:val="false"/>
          </w:tcPr>
          <w:p>
            <w:pPr>
              <w:rPr>
                <w:b/>
                <w:sz w:val="28"/>
              </w:rPr>
            </w:pPr>
            <w:r>
              <w:rPr>
                <w:b/>
                <w:sz w:val="28"/>
                <w:lang w:val="en-US"/>
              </w:rPr>
              <w:t xml:space="preserve">2.6.</w:t>
            </w:r>
            <w:r>
              <w:rPr>
                <w:b/>
                <w:sz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73" w:type="dxa"/>
            <w:textDirection w:val="lrTb"/>
            <w:noWrap w:val="false"/>
          </w:tcPr>
          <w:p>
            <w:pPr>
              <w:rPr>
                <w:b/>
                <w:sz w:val="28"/>
              </w:rPr>
            </w:pPr>
            <w:r>
              <w:rPr>
                <w:b/>
                <w:sz w:val="28"/>
                <w:lang w:val="ru-RU"/>
              </w:rPr>
              <w:t xml:space="preserve">Диагностическое  раздельное  выскабливание.</w:t>
            </w:r>
            <w:r>
              <w:rPr>
                <w:b/>
                <w:sz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4" w:type="dxa"/>
            <w:textDirection w:val="lrTb"/>
            <w:noWrap w:val="false"/>
          </w:tcPr>
          <w:p>
            <w:pPr>
              <w:jc w:val="left"/>
              <w:rPr>
                <w:b/>
                <w:sz w:val="28"/>
              </w:rPr>
            </w:pPr>
            <w:r>
              <w:rPr>
                <w:b/>
                <w:sz w:val="28"/>
                <w:lang w:val="en-US"/>
              </w:rPr>
              <w:t xml:space="preserve">15000</w:t>
            </w:r>
            <w:r>
              <w:rPr>
                <w:b/>
                <w:sz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4" w:type="dxa"/>
            <w:textDirection w:val="lrTb"/>
            <w:noWrap w:val="false"/>
          </w:tcPr>
          <w:p>
            <w:pPr>
              <w:rPr>
                <w:b/>
                <w:sz w:val="28"/>
              </w:rPr>
            </w:pPr>
            <w:r>
              <w:rPr>
                <w:b/>
                <w:sz w:val="28"/>
                <w:lang w:val="en-US"/>
              </w:rPr>
              <w:t xml:space="preserve">2.7.</w:t>
            </w:r>
            <w:r>
              <w:rPr>
                <w:b/>
                <w:sz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73" w:type="dxa"/>
            <w:textDirection w:val="lrTb"/>
            <w:noWrap w:val="false"/>
          </w:tcPr>
          <w:p>
            <w:pPr>
              <w:rPr>
                <w:b/>
                <w:sz w:val="28"/>
              </w:rPr>
            </w:pPr>
            <w:r>
              <w:rPr>
                <w:b/>
                <w:sz w:val="28"/>
                <w:lang w:val="ru-RU"/>
              </w:rPr>
              <w:t xml:space="preserve">Удаление  полипа  хирургическим  путем.</w:t>
            </w:r>
            <w:r>
              <w:rPr>
                <w:b/>
                <w:sz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4" w:type="dxa"/>
            <w:textDirection w:val="lrTb"/>
            <w:noWrap w:val="false"/>
          </w:tcPr>
          <w:p>
            <w:pPr>
              <w:rPr>
                <w:b/>
                <w:sz w:val="28"/>
              </w:rPr>
            </w:pPr>
            <w:r>
              <w:rPr>
                <w:b/>
                <w:sz w:val="28"/>
                <w:lang w:val="en-US"/>
              </w:rPr>
              <w:t xml:space="preserve">9800</w:t>
            </w:r>
            <w:r>
              <w:rPr>
                <w:b/>
                <w:sz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4" w:type="dxa"/>
            <w:textDirection w:val="lrTb"/>
            <w:noWrap w:val="false"/>
          </w:tcPr>
          <w:p>
            <w:pPr>
              <w:rPr>
                <w:b/>
                <w:sz w:val="28"/>
              </w:rPr>
            </w:pPr>
            <w:r>
              <w:rPr>
                <w:b/>
                <w:sz w:val="28"/>
                <w:lang w:val="en-US"/>
              </w:rPr>
              <w:t xml:space="preserve">2.8.</w:t>
            </w:r>
            <w:r>
              <w:rPr>
                <w:b/>
                <w:sz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73" w:type="dxa"/>
            <w:textDirection w:val="lrTb"/>
            <w:noWrap w:val="false"/>
          </w:tcPr>
          <w:p>
            <w:pPr>
              <w:rPr>
                <w:b/>
                <w:sz w:val="28"/>
              </w:rPr>
            </w:pPr>
            <w:r>
              <w:rPr>
                <w:b/>
                <w:sz w:val="28"/>
                <w:lang w:val="ru-RU"/>
              </w:rPr>
              <w:t xml:space="preserve">Удаление  </w:t>
            </w:r>
            <w:r>
              <w:rPr>
                <w:b/>
                <w:sz w:val="28"/>
                <w:lang w:val="ru-RU"/>
              </w:rPr>
              <w:t xml:space="preserve">кондиломы (электрохирургия</w:t>
            </w:r>
            <w:r>
              <w:rPr>
                <w:b/>
                <w:sz w:val="28"/>
                <w:lang w:val="ru-RU"/>
              </w:rPr>
              <w:t xml:space="preserve"> «Фотек»</w:t>
            </w:r>
            <w:r>
              <w:rPr>
                <w:b/>
                <w:sz w:val="28"/>
                <w:lang w:val="ru-RU"/>
              </w:rPr>
              <w:t xml:space="preserve">) </w:t>
            </w:r>
            <w:r>
              <w:rPr>
                <w:b/>
                <w:sz w:val="28"/>
              </w:rPr>
            </w:r>
          </w:p>
          <w:p>
            <w:pPr>
              <w:rPr>
                <w:b/>
                <w:sz w:val="28"/>
              </w:rPr>
            </w:pPr>
            <w:r>
              <w:rPr>
                <w:b/>
                <w:sz w:val="28"/>
                <w:lang w:val="ru-RU"/>
              </w:rPr>
              <w:t xml:space="preserve"> 1  </w:t>
            </w:r>
            <w:r>
              <w:rPr>
                <w:b/>
                <w:sz w:val="28"/>
                <w:lang w:val="ru-RU"/>
              </w:rPr>
              <w:t xml:space="preserve">обр.</w:t>
            </w:r>
            <w:r>
              <w:rPr>
                <w:b/>
                <w:sz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4" w:type="dxa"/>
            <w:textDirection w:val="lrTb"/>
            <w:noWrap w:val="false"/>
          </w:tcPr>
          <w:p>
            <w:pPr>
              <w:rPr>
                <w:b/>
                <w:sz w:val="28"/>
              </w:rPr>
            </w:pPr>
            <w:r>
              <w:rPr>
                <w:b/>
                <w:sz w:val="28"/>
                <w:lang w:val="en-US"/>
              </w:rPr>
              <w:t xml:space="preserve">4700</w:t>
            </w:r>
            <w:r>
              <w:rPr>
                <w:b/>
                <w:sz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4" w:type="dxa"/>
            <w:textDirection w:val="lrTb"/>
            <w:noWrap w:val="false"/>
          </w:tcPr>
          <w:p>
            <w:pPr>
              <w:rPr>
                <w:b/>
                <w:sz w:val="28"/>
              </w:rPr>
            </w:pPr>
            <w:r>
              <w:rPr>
                <w:b/>
                <w:sz w:val="28"/>
                <w:lang w:val="en-US"/>
              </w:rPr>
              <w:t xml:space="preserve">2.9.</w:t>
            </w:r>
            <w:r>
              <w:rPr>
                <w:b/>
                <w:sz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73" w:type="dxa"/>
            <w:textDirection w:val="lrTb"/>
            <w:noWrap w:val="false"/>
          </w:tcPr>
          <w:p>
            <w:pPr>
              <w:rPr>
                <w:b/>
                <w:sz w:val="28"/>
              </w:rPr>
            </w:pPr>
            <w:r>
              <w:rPr>
                <w:b/>
                <w:sz w:val="28"/>
                <w:lang w:val="ru-RU"/>
              </w:rPr>
              <w:t xml:space="preserve">Удаление ВМС / введение  ВМС</w:t>
            </w:r>
            <w:r>
              <w:rPr>
                <w:b/>
                <w:sz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4" w:type="dxa"/>
            <w:textDirection w:val="lrTb"/>
            <w:noWrap w:val="false"/>
          </w:tcPr>
          <w:p>
            <w:pPr>
              <w:rPr>
                <w:b/>
                <w:sz w:val="28"/>
              </w:rPr>
            </w:pPr>
            <w:r>
              <w:rPr>
                <w:b/>
                <w:sz w:val="28"/>
                <w:lang w:val="en-US"/>
              </w:rPr>
              <w:t xml:space="preserve">7000/7000</w:t>
            </w:r>
            <w:r>
              <w:rPr>
                <w:b/>
                <w:sz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4" w:type="dxa"/>
            <w:textDirection w:val="lrTb"/>
            <w:noWrap w:val="false"/>
          </w:tcPr>
          <w:p>
            <w:pPr>
              <w:rPr>
                <w:b/>
                <w:sz w:val="28"/>
              </w:rPr>
            </w:pPr>
            <w:r>
              <w:rPr>
                <w:b/>
                <w:sz w:val="28"/>
                <w:lang w:val="en-US"/>
              </w:rPr>
              <w:t xml:space="preserve">2.10</w:t>
            </w:r>
            <w:r>
              <w:rPr>
                <w:b/>
                <w:sz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73" w:type="dxa"/>
            <w:textDirection w:val="lrTb"/>
            <w:noWrap w:val="false"/>
          </w:tcPr>
          <w:p>
            <w:pPr>
              <w:rPr>
                <w:b/>
                <w:sz w:val="28"/>
              </w:rPr>
            </w:pPr>
            <w:r>
              <w:rPr>
                <w:b/>
                <w:sz w:val="28"/>
                <w:lang w:val="ru-RU"/>
              </w:rPr>
              <w:t xml:space="preserve">Биопсия  шейки  матки ( аппарат « Фотек»)</w:t>
            </w:r>
            <w:r>
              <w:rPr>
                <w:b/>
                <w:sz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4" w:type="dxa"/>
            <w:textDirection w:val="lrTb"/>
            <w:noWrap w:val="false"/>
          </w:tcPr>
          <w:p>
            <w:pPr>
              <w:rPr>
                <w:b/>
                <w:sz w:val="28"/>
              </w:rPr>
            </w:pPr>
            <w:r>
              <w:rPr>
                <w:b/>
                <w:sz w:val="28"/>
                <w:lang w:val="en-US"/>
              </w:rPr>
              <w:t xml:space="preserve">10500</w:t>
            </w:r>
            <w:r>
              <w:rPr>
                <w:b/>
                <w:sz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4" w:type="dxa"/>
            <w:textDirection w:val="lrTb"/>
            <w:noWrap w:val="false"/>
          </w:tcPr>
          <w:p>
            <w:pPr>
              <w:rPr>
                <w:b/>
                <w:sz w:val="28"/>
              </w:rPr>
            </w:pPr>
            <w:r>
              <w:rPr>
                <w:b/>
                <w:sz w:val="28"/>
                <w:lang w:val="en-US"/>
              </w:rPr>
              <w:t xml:space="preserve">2.11</w:t>
            </w:r>
            <w:r>
              <w:rPr>
                <w:b/>
                <w:sz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73" w:type="dxa"/>
            <w:textDirection w:val="lrTb"/>
            <w:noWrap w:val="false"/>
          </w:tcPr>
          <w:p>
            <w:pPr>
              <w:rPr>
                <w:b/>
                <w:sz w:val="28"/>
              </w:rPr>
            </w:pPr>
            <w:r>
              <w:rPr>
                <w:b/>
                <w:sz w:val="28"/>
                <w:lang w:val="ru-RU"/>
              </w:rPr>
              <w:t xml:space="preserve">Бужирование цервикального канала</w:t>
            </w:r>
            <w:r>
              <w:rPr>
                <w:b/>
                <w:sz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4" w:type="dxa"/>
            <w:textDirection w:val="lrTb"/>
            <w:noWrap w:val="false"/>
          </w:tcPr>
          <w:p>
            <w:pPr>
              <w:rPr>
                <w:b/>
                <w:sz w:val="28"/>
              </w:rPr>
            </w:pPr>
            <w:r>
              <w:rPr>
                <w:b/>
                <w:sz w:val="28"/>
                <w:lang w:val="en-US"/>
              </w:rPr>
              <w:t xml:space="preserve">10500</w:t>
            </w:r>
            <w:r>
              <w:rPr>
                <w:b/>
                <w:sz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4" w:type="dxa"/>
            <w:textDirection w:val="lrTb"/>
            <w:noWrap w:val="false"/>
          </w:tcPr>
          <w:p>
            <w:pPr>
              <w:rPr>
                <w:b/>
                <w:sz w:val="28"/>
              </w:rPr>
            </w:pPr>
            <w:r>
              <w:rPr>
                <w:b/>
                <w:sz w:val="28"/>
                <w:lang w:val="en-US"/>
              </w:rPr>
              <w:t xml:space="preserve">2.12</w:t>
            </w:r>
            <w:r>
              <w:rPr>
                <w:b/>
                <w:sz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73" w:type="dxa"/>
            <w:textDirection w:val="lrTb"/>
            <w:noWrap w:val="false"/>
          </w:tcPr>
          <w:p>
            <w:pPr>
              <w:rPr>
                <w:b/>
                <w:sz w:val="28"/>
              </w:rPr>
            </w:pPr>
            <w:r>
              <w:rPr>
                <w:b/>
                <w:sz w:val="28"/>
                <w:lang w:val="ru-RU"/>
              </w:rPr>
              <w:t xml:space="preserve">Вскрытие абцесса бартолиниевой  железы</w:t>
            </w:r>
            <w:r>
              <w:rPr>
                <w:b/>
                <w:sz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4" w:type="dxa"/>
            <w:textDirection w:val="lrTb"/>
            <w:noWrap w:val="false"/>
          </w:tcPr>
          <w:p>
            <w:pPr>
              <w:rPr>
                <w:b/>
                <w:sz w:val="28"/>
              </w:rPr>
            </w:pPr>
            <w:r>
              <w:rPr>
                <w:b/>
                <w:sz w:val="28"/>
                <w:lang w:val="en-US"/>
              </w:rPr>
              <w:t xml:space="preserve">11800</w:t>
            </w:r>
            <w:r>
              <w:rPr>
                <w:b/>
                <w:sz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4" w:type="dxa"/>
            <w:textDirection w:val="lrTb"/>
            <w:noWrap w:val="false"/>
          </w:tcPr>
          <w:p>
            <w:pPr>
              <w:rPr>
                <w:b/>
                <w:sz w:val="28"/>
              </w:rPr>
            </w:pPr>
            <w:r>
              <w:rPr>
                <w:b/>
                <w:sz w:val="28"/>
                <w:lang w:val="en-US"/>
              </w:rPr>
              <w:t xml:space="preserve">2.13</w:t>
            </w:r>
            <w:r>
              <w:rPr>
                <w:b/>
                <w:sz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73" w:type="dxa"/>
            <w:textDirection w:val="lrTb"/>
            <w:noWrap w:val="false"/>
          </w:tcPr>
          <w:p>
            <w:pPr>
              <w:rPr>
                <w:b/>
                <w:sz w:val="28"/>
              </w:rPr>
            </w:pPr>
            <w:r>
              <w:rPr>
                <w:b/>
                <w:sz w:val="28"/>
                <w:lang w:val="ru-RU"/>
              </w:rPr>
              <w:t xml:space="preserve">Массаж</w:t>
            </w:r>
            <w:r>
              <w:rPr>
                <w:b/>
                <w:sz w:val="28"/>
                <w:lang w:val="ru-RU"/>
              </w:rPr>
              <w:t xml:space="preserve"> гинекологический </w:t>
            </w:r>
            <w:r>
              <w:rPr>
                <w:b/>
                <w:sz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4" w:type="dxa"/>
            <w:textDirection w:val="lrTb"/>
            <w:noWrap w:val="false"/>
          </w:tcPr>
          <w:p>
            <w:pPr>
              <w:rPr>
                <w:b/>
                <w:sz w:val="28"/>
              </w:rPr>
            </w:pPr>
            <w:r>
              <w:rPr>
                <w:b/>
                <w:sz w:val="28"/>
                <w:lang w:val="en-US"/>
              </w:rPr>
              <w:t xml:space="preserve">3800</w:t>
            </w:r>
            <w:r>
              <w:rPr>
                <w:b/>
                <w:sz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4" w:type="dxa"/>
            <w:textDirection w:val="lrTb"/>
            <w:noWrap w:val="false"/>
          </w:tcPr>
          <w:p>
            <w:pPr>
              <w:rPr>
                <w:b/>
                <w:sz w:val="28"/>
              </w:rPr>
            </w:pPr>
            <w:r>
              <w:rPr>
                <w:b/>
                <w:sz w:val="28"/>
                <w:lang w:val="en-US"/>
              </w:rPr>
              <w:t xml:space="preserve">2.14</w:t>
            </w:r>
            <w:r>
              <w:rPr>
                <w:b/>
                <w:sz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73" w:type="dxa"/>
            <w:textDirection w:val="lrTb"/>
            <w:noWrap w:val="false"/>
          </w:tcPr>
          <w:p>
            <w:pPr>
              <w:rPr>
                <w:b/>
                <w:sz w:val="28"/>
              </w:rPr>
            </w:pPr>
            <w:r>
              <w:rPr>
                <w:b/>
                <w:sz w:val="28"/>
                <w:lang w:val="ru-RU"/>
              </w:rPr>
              <w:t xml:space="preserve">Гидротубация</w:t>
            </w:r>
            <w:r>
              <w:rPr>
                <w:b/>
                <w:sz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4" w:type="dxa"/>
            <w:textDirection w:val="lrTb"/>
            <w:noWrap w:val="false"/>
          </w:tcPr>
          <w:p>
            <w:pPr>
              <w:rPr>
                <w:b/>
                <w:sz w:val="28"/>
              </w:rPr>
            </w:pPr>
            <w:r>
              <w:rPr>
                <w:b/>
                <w:sz w:val="28"/>
                <w:lang w:val="en-US"/>
              </w:rPr>
              <w:t xml:space="preserve">5800</w:t>
            </w:r>
            <w:r>
              <w:rPr>
                <w:b/>
                <w:sz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4" w:type="dxa"/>
            <w:textDirection w:val="lrTb"/>
            <w:noWrap w:val="false"/>
          </w:tcPr>
          <w:p>
            <w:pPr>
              <w:rPr>
                <w:b/>
                <w:sz w:val="28"/>
              </w:rPr>
            </w:pPr>
            <w:r>
              <w:rPr>
                <w:b/>
                <w:sz w:val="28"/>
                <w:lang w:val="en-US"/>
              </w:rPr>
              <w:t xml:space="preserve">2.15</w:t>
            </w:r>
            <w:r>
              <w:rPr>
                <w:b/>
                <w:sz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73" w:type="dxa"/>
            <w:textDirection w:val="lrTb"/>
            <w:noWrap w:val="false"/>
          </w:tcPr>
          <w:p>
            <w:pPr>
              <w:rPr>
                <w:b/>
                <w:sz w:val="28"/>
              </w:rPr>
            </w:pPr>
            <w:r>
              <w:rPr>
                <w:b/>
                <w:sz w:val="28"/>
                <w:lang w:val="ru-RU"/>
              </w:rPr>
              <w:t xml:space="preserve">Забор аспирата из полости матки +</w:t>
            </w:r>
            <w:r>
              <w:rPr>
                <w:b/>
                <w:sz w:val="20"/>
                <w:lang w:val="ru-RU"/>
              </w:rPr>
              <w:t xml:space="preserve">цитология .пайтель диагност</w:t>
            </w:r>
            <w:r>
              <w:rPr>
                <w:b/>
                <w:sz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4" w:type="dxa"/>
            <w:textDirection w:val="lrTb"/>
            <w:noWrap w:val="false"/>
          </w:tcPr>
          <w:p>
            <w:pPr>
              <w:rPr>
                <w:b/>
                <w:sz w:val="28"/>
              </w:rPr>
            </w:pPr>
            <w:r>
              <w:rPr>
                <w:b/>
                <w:sz w:val="28"/>
                <w:lang w:val="en-US"/>
              </w:rPr>
              <w:t xml:space="preserve">7000</w:t>
            </w:r>
            <w:r>
              <w:rPr>
                <w:b/>
                <w:sz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4" w:type="dxa"/>
            <w:textDirection w:val="lrTb"/>
            <w:noWrap w:val="false"/>
          </w:tcPr>
          <w:p>
            <w:pPr>
              <w:rPr>
                <w:b/>
                <w:sz w:val="28"/>
              </w:rPr>
            </w:pPr>
            <w:r>
              <w:rPr>
                <w:b/>
                <w:sz w:val="28"/>
                <w:lang w:val="en-US"/>
              </w:rPr>
              <w:t xml:space="preserve">2.16</w:t>
            </w:r>
            <w:r>
              <w:rPr>
                <w:b/>
                <w:sz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73" w:type="dxa"/>
            <w:textDirection w:val="lrTb"/>
            <w:noWrap w:val="false"/>
          </w:tcPr>
          <w:p>
            <w:pPr>
              <w:rPr>
                <w:b/>
                <w:sz w:val="28"/>
              </w:rPr>
            </w:pPr>
            <w:r>
              <w:rPr>
                <w:b/>
                <w:sz w:val="28"/>
                <w:lang w:val="ru-RU"/>
              </w:rPr>
              <w:t xml:space="preserve">Забор мазка</w:t>
            </w:r>
            <w:r>
              <w:rPr>
                <w:b/>
                <w:sz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4" w:type="dxa"/>
            <w:textDirection w:val="lrTb"/>
            <w:noWrap w:val="false"/>
          </w:tcPr>
          <w:p>
            <w:pPr>
              <w:rPr>
                <w:b/>
                <w:sz w:val="28"/>
              </w:rPr>
            </w:pPr>
            <w:r>
              <w:rPr>
                <w:b/>
                <w:sz w:val="28"/>
                <w:lang w:val="en-US"/>
              </w:rPr>
              <w:t xml:space="preserve">700</w:t>
            </w:r>
            <w:r>
              <w:rPr>
                <w:b/>
                <w:sz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4" w:type="dxa"/>
            <w:textDirection w:val="lrTb"/>
            <w:noWrap w:val="false"/>
          </w:tcPr>
          <w:p>
            <w:pPr>
              <w:rPr>
                <w:b/>
                <w:sz w:val="28"/>
              </w:rPr>
            </w:pPr>
            <w:r>
              <w:rPr>
                <w:b/>
                <w:sz w:val="28"/>
                <w:lang w:val="en-US"/>
              </w:rPr>
              <w:t xml:space="preserve">2.17</w:t>
            </w:r>
            <w:r>
              <w:rPr>
                <w:b/>
                <w:sz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73" w:type="dxa"/>
            <w:textDirection w:val="lrTb"/>
            <w:noWrap w:val="false"/>
          </w:tcPr>
          <w:p>
            <w:pPr>
              <w:rPr>
                <w:b/>
                <w:sz w:val="28"/>
              </w:rPr>
            </w:pPr>
            <w:r>
              <w:rPr>
                <w:b/>
                <w:sz w:val="28"/>
                <w:lang w:val="ru-RU"/>
              </w:rPr>
              <w:t xml:space="preserve">Забор крови из вены</w:t>
            </w:r>
            <w:r>
              <w:rPr>
                <w:b/>
                <w:sz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4" w:type="dxa"/>
            <w:textDirection w:val="lrTb"/>
            <w:noWrap w:val="false"/>
          </w:tcPr>
          <w:p>
            <w:pPr>
              <w:rPr>
                <w:b/>
                <w:sz w:val="28"/>
              </w:rPr>
            </w:pPr>
            <w:r>
              <w:rPr>
                <w:b/>
                <w:sz w:val="28"/>
                <w:lang w:val="en-US"/>
              </w:rPr>
              <w:t xml:space="preserve">700</w:t>
            </w:r>
            <w:r>
              <w:rPr>
                <w:b/>
                <w:sz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4" w:type="dxa"/>
            <w:textDirection w:val="lrTb"/>
            <w:noWrap w:val="false"/>
          </w:tcPr>
          <w:p>
            <w:pPr>
              <w:rPr>
                <w:b/>
                <w:sz w:val="28"/>
              </w:rPr>
            </w:pPr>
            <w:r>
              <w:rPr>
                <w:b/>
                <w:sz w:val="28"/>
                <w:lang w:val="en-US"/>
              </w:rPr>
              <w:t xml:space="preserve">2.18</w:t>
            </w:r>
            <w:r>
              <w:rPr>
                <w:b/>
                <w:sz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73" w:type="dxa"/>
            <w:textDirection w:val="lrTb"/>
            <w:noWrap w:val="false"/>
          </w:tcPr>
          <w:p>
            <w:pPr>
              <w:rPr>
                <w:b/>
                <w:sz w:val="28"/>
              </w:rPr>
            </w:pPr>
            <w:r>
              <w:rPr>
                <w:b/>
                <w:sz w:val="28"/>
                <w:lang w:val="ru-RU"/>
              </w:rPr>
              <w:t xml:space="preserve">Местное санирующее лечение (ванночка, обработка, уст-ка писсария.</w:t>
            </w:r>
            <w:r>
              <w:rPr>
                <w:b/>
                <w:sz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4" w:type="dxa"/>
            <w:textDirection w:val="lrTb"/>
            <w:noWrap w:val="false"/>
          </w:tcPr>
          <w:p>
            <w:pPr>
              <w:rPr>
                <w:b/>
                <w:sz w:val="28"/>
              </w:rPr>
            </w:pPr>
            <w:r>
              <w:rPr>
                <w:b/>
                <w:sz w:val="28"/>
                <w:lang w:val="en-US"/>
              </w:rPr>
              <w:t xml:space="preserve">4700</w:t>
            </w:r>
            <w:r>
              <w:rPr>
                <w:b/>
                <w:sz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4" w:type="dxa"/>
            <w:textDirection w:val="lrTb"/>
            <w:noWrap w:val="false"/>
          </w:tcPr>
          <w:p>
            <w:pPr>
              <w:rPr>
                <w:b/>
                <w:sz w:val="28"/>
              </w:rPr>
            </w:pPr>
            <w:r>
              <w:rPr>
                <w:b/>
                <w:sz w:val="28"/>
                <w:lang w:val="en-US"/>
              </w:rPr>
              <w:t xml:space="preserve">2.19</w:t>
            </w:r>
            <w:r>
              <w:rPr>
                <w:b/>
                <w:sz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73" w:type="dxa"/>
            <w:textDirection w:val="lrTb"/>
            <w:noWrap w:val="false"/>
          </w:tcPr>
          <w:p>
            <w:pPr>
              <w:rPr>
                <w:b/>
                <w:sz w:val="28"/>
              </w:rPr>
            </w:pPr>
            <w:r>
              <w:rPr>
                <w:b/>
                <w:sz w:val="28"/>
                <w:lang w:val="ru-RU"/>
              </w:rPr>
              <w:t xml:space="preserve">Внутриматочное введение раствора </w:t>
            </w:r>
            <w:r>
              <w:rPr>
                <w:b/>
                <w:sz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4" w:type="dxa"/>
            <w:textDirection w:val="lrTb"/>
            <w:noWrap w:val="false"/>
          </w:tcPr>
          <w:p>
            <w:pPr>
              <w:rPr>
                <w:b/>
                <w:sz w:val="28"/>
              </w:rPr>
            </w:pPr>
            <w:r>
              <w:rPr>
                <w:b/>
                <w:sz w:val="28"/>
                <w:lang w:val="en-US"/>
              </w:rPr>
              <w:t xml:space="preserve">6500</w:t>
            </w:r>
            <w:r>
              <w:rPr>
                <w:b/>
                <w:sz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4" w:type="dxa"/>
            <w:textDirection w:val="lrTb"/>
            <w:noWrap w:val="false"/>
          </w:tcPr>
          <w:p>
            <w:pPr>
              <w:rPr>
                <w:b/>
                <w:sz w:val="28"/>
              </w:rPr>
            </w:pPr>
            <w:r>
              <w:rPr>
                <w:b/>
                <w:sz w:val="28"/>
                <w:lang w:val="en-US"/>
              </w:rPr>
              <w:t xml:space="preserve">2.20</w:t>
            </w:r>
            <w:r>
              <w:rPr>
                <w:b/>
                <w:sz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73" w:type="dxa"/>
            <w:textDirection w:val="lrTb"/>
            <w:noWrap w:val="false"/>
          </w:tcPr>
          <w:p>
            <w:pPr>
              <w:rPr>
                <w:b/>
                <w:sz w:val="28"/>
              </w:rPr>
            </w:pPr>
            <w:r>
              <w:rPr>
                <w:b/>
                <w:sz w:val="28"/>
                <w:lang w:val="ru-RU"/>
              </w:rPr>
              <w:t xml:space="preserve">Парацервикальное введение препарата</w:t>
            </w:r>
            <w:r>
              <w:rPr>
                <w:b/>
                <w:sz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4" w:type="dxa"/>
            <w:textDirection w:val="lrTb"/>
            <w:noWrap w:val="false"/>
          </w:tcPr>
          <w:p>
            <w:pPr>
              <w:rPr>
                <w:b/>
                <w:sz w:val="28"/>
              </w:rPr>
            </w:pPr>
            <w:r>
              <w:rPr>
                <w:b/>
                <w:sz w:val="28"/>
                <w:lang w:val="en-US"/>
              </w:rPr>
              <w:t xml:space="preserve">65</w:t>
            </w:r>
            <w:r>
              <w:rPr>
                <w:b/>
                <w:sz w:val="28"/>
                <w:lang w:val="en-US"/>
              </w:rPr>
              <w:t xml:space="preserve">00</w:t>
            </w:r>
            <w:r>
              <w:rPr>
                <w:b/>
                <w:sz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4" w:type="dxa"/>
            <w:textDirection w:val="lrTb"/>
            <w:noWrap w:val="false"/>
          </w:tcPr>
          <w:p>
            <w:pPr>
              <w:rPr>
                <w:b/>
                <w:sz w:val="28"/>
              </w:rPr>
            </w:pPr>
            <w:r>
              <w:rPr>
                <w:b/>
                <w:sz w:val="28"/>
                <w:lang w:val="en-US"/>
              </w:rPr>
              <w:t xml:space="preserve">2</w:t>
            </w:r>
            <w:r>
              <w:rPr>
                <w:b/>
                <w:sz w:val="28"/>
                <w:lang w:val="en-US"/>
              </w:rPr>
              <w:t xml:space="preserve">.21</w:t>
            </w:r>
            <w:r>
              <w:rPr>
                <w:b/>
                <w:sz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73" w:type="dxa"/>
            <w:textDirection w:val="lrTb"/>
            <w:noWrap w:val="false"/>
          </w:tcPr>
          <w:p>
            <w:pPr>
              <w:rPr>
                <w:b/>
                <w:sz w:val="28"/>
              </w:rPr>
            </w:pPr>
            <w:r>
              <w:rPr>
                <w:b/>
                <w:sz w:val="28"/>
                <w:lang w:val="ru-RU"/>
              </w:rPr>
              <w:t xml:space="preserve">Инъекция внутримышечная</w:t>
            </w:r>
            <w:r>
              <w:rPr>
                <w:b/>
                <w:sz w:val="28"/>
                <w:lang w:val="ru-RU"/>
              </w:rPr>
              <w:t xml:space="preserve">, подкжное</w:t>
            </w:r>
            <w:r>
              <w:rPr>
                <w:b/>
                <w:sz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4" w:type="dxa"/>
            <w:textDirection w:val="lrTb"/>
            <w:noWrap w:val="false"/>
          </w:tcPr>
          <w:p>
            <w:pPr>
              <w:rPr>
                <w:b/>
                <w:sz w:val="28"/>
              </w:rPr>
            </w:pPr>
            <w:r>
              <w:rPr>
                <w:b/>
                <w:sz w:val="28"/>
                <w:lang w:val="en-US"/>
              </w:rPr>
              <w:t xml:space="preserve">600</w:t>
            </w:r>
            <w:r>
              <w:rPr>
                <w:b/>
                <w:sz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4" w:type="dxa"/>
            <w:textDirection w:val="lrTb"/>
            <w:noWrap w:val="false"/>
          </w:tcPr>
          <w:p>
            <w:pPr>
              <w:rPr>
                <w:b/>
                <w:sz w:val="28"/>
              </w:rPr>
            </w:pPr>
            <w:r>
              <w:rPr>
                <w:b/>
                <w:sz w:val="28"/>
                <w:lang w:val="en-US"/>
              </w:rPr>
              <w:t xml:space="preserve">2</w:t>
            </w:r>
            <w:r>
              <w:rPr>
                <w:b/>
                <w:sz w:val="28"/>
                <w:lang w:val="en-US"/>
              </w:rPr>
              <w:t xml:space="preserve">.22</w:t>
            </w:r>
            <w:r>
              <w:rPr>
                <w:b/>
                <w:sz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73" w:type="dxa"/>
            <w:textDirection w:val="lrTb"/>
            <w:noWrap w:val="false"/>
          </w:tcPr>
          <w:p>
            <w:pPr>
              <w:rPr>
                <w:b/>
                <w:sz w:val="28"/>
              </w:rPr>
            </w:pPr>
            <w:r>
              <w:rPr>
                <w:b/>
                <w:sz w:val="28"/>
                <w:lang w:val="ru-RU"/>
              </w:rPr>
              <w:t xml:space="preserve">Внутривенное капельное введение раствора/более 1часа</w:t>
            </w:r>
            <w:r>
              <w:rPr>
                <w:b/>
                <w:sz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4" w:type="dxa"/>
            <w:textDirection w:val="lrTb"/>
            <w:noWrap w:val="false"/>
          </w:tcPr>
          <w:p>
            <w:pPr>
              <w:rPr>
                <w:b/>
                <w:sz w:val="28"/>
              </w:rPr>
            </w:pPr>
            <w:r>
              <w:rPr>
                <w:b/>
                <w:sz w:val="28"/>
                <w:lang w:val="en-US"/>
              </w:rPr>
              <w:t xml:space="preserve">1000/1500</w:t>
            </w:r>
            <w:r>
              <w:rPr>
                <w:b/>
                <w:sz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4" w:type="dxa"/>
            <w:textDirection w:val="lrTb"/>
            <w:noWrap w:val="false"/>
          </w:tcPr>
          <w:p>
            <w:pPr>
              <w:rPr>
                <w:b/>
                <w:sz w:val="28"/>
              </w:rPr>
            </w:pPr>
            <w:r>
              <w:rPr>
                <w:b/>
                <w:sz w:val="28"/>
                <w:lang w:val="en-US"/>
              </w:rPr>
              <w:t xml:space="preserve">2</w:t>
            </w:r>
            <w:r>
              <w:rPr>
                <w:b/>
                <w:sz w:val="28"/>
                <w:lang w:val="en-US"/>
              </w:rPr>
              <w:t xml:space="preserve">.</w:t>
            </w:r>
            <w:r>
              <w:rPr>
                <w:b/>
                <w:sz w:val="28"/>
                <w:lang w:val="en-US"/>
              </w:rPr>
              <w:t xml:space="preserve">2</w:t>
            </w:r>
            <w:r>
              <w:rPr>
                <w:b/>
                <w:sz w:val="28"/>
                <w:lang w:val="en-US"/>
              </w:rPr>
              <w:t xml:space="preserve">3</w:t>
            </w:r>
            <w:r>
              <w:rPr>
                <w:b/>
                <w:sz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73" w:type="dxa"/>
            <w:textDirection w:val="lrTb"/>
            <w:noWrap w:val="false"/>
          </w:tcPr>
          <w:p>
            <w:pPr>
              <w:rPr>
                <w:b/>
                <w:sz w:val="28"/>
              </w:rPr>
            </w:pPr>
            <w:r>
              <w:rPr>
                <w:b/>
                <w:sz w:val="28"/>
                <w:lang w:val="ru-RU"/>
              </w:rPr>
              <w:t xml:space="preserve">Внутривенное струйное введение раствора</w:t>
            </w:r>
            <w:r>
              <w:rPr>
                <w:b/>
                <w:sz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4" w:type="dxa"/>
            <w:textDirection w:val="lrTb"/>
            <w:noWrap w:val="false"/>
          </w:tcPr>
          <w:p>
            <w:pPr>
              <w:rPr>
                <w:b/>
                <w:sz w:val="28"/>
              </w:rPr>
            </w:pPr>
            <w:r>
              <w:rPr>
                <w:b/>
                <w:sz w:val="28"/>
                <w:lang w:val="en-US"/>
              </w:rPr>
              <w:t xml:space="preserve"> 850</w:t>
            </w:r>
            <w:r>
              <w:rPr>
                <w:b/>
                <w:sz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4" w:type="dxa"/>
            <w:textDirection w:val="lrTb"/>
            <w:noWrap w:val="false"/>
          </w:tcPr>
          <w:p>
            <w:pPr>
              <w:rPr>
                <w:b/>
                <w:sz w:val="28"/>
              </w:rPr>
            </w:pPr>
            <w:r>
              <w:rPr>
                <w:b/>
                <w:sz w:val="28"/>
                <w:lang w:val="en-US"/>
              </w:rPr>
              <w:t xml:space="preserve">2</w:t>
            </w:r>
            <w:r>
              <w:rPr>
                <w:b/>
                <w:sz w:val="28"/>
                <w:lang w:val="en-US"/>
              </w:rPr>
              <w:t xml:space="preserve">.24</w:t>
            </w:r>
            <w:r>
              <w:rPr>
                <w:b/>
                <w:sz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73" w:type="dxa"/>
            <w:textDirection w:val="lrTb"/>
            <w:noWrap w:val="false"/>
          </w:tcPr>
          <w:p>
            <w:pPr>
              <w:rPr>
                <w:b/>
                <w:sz w:val="28"/>
              </w:rPr>
            </w:pPr>
            <w:r>
              <w:rPr>
                <w:b/>
                <w:sz w:val="28"/>
                <w:lang w:val="ru-RU"/>
              </w:rPr>
              <w:t xml:space="preserve">Аутогемотерапия с раствором</w:t>
            </w:r>
            <w:r>
              <w:rPr>
                <w:b/>
                <w:sz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4" w:type="dxa"/>
            <w:textDirection w:val="lrTb"/>
            <w:noWrap w:val="false"/>
          </w:tcPr>
          <w:p>
            <w:pPr>
              <w:rPr>
                <w:b/>
                <w:sz w:val="28"/>
              </w:rPr>
            </w:pPr>
            <w:r>
              <w:rPr>
                <w:b/>
                <w:sz w:val="28"/>
                <w:lang w:val="en-US"/>
              </w:rPr>
              <w:t xml:space="preserve">1600</w:t>
            </w:r>
            <w:r>
              <w:rPr>
                <w:b/>
                <w:sz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4" w:type="dxa"/>
            <w:textDirection w:val="lrTb"/>
            <w:noWrap w:val="false"/>
          </w:tcPr>
          <w:p>
            <w:pPr>
              <w:rPr>
                <w:b/>
                <w:sz w:val="28"/>
              </w:rPr>
            </w:pPr>
            <w:r>
              <w:rPr>
                <w:b/>
                <w:sz w:val="28"/>
                <w:lang w:val="en-US"/>
              </w:rPr>
              <w:t xml:space="preserve">2</w:t>
            </w:r>
            <w:r>
              <w:rPr>
                <w:b/>
                <w:sz w:val="28"/>
                <w:lang w:val="en-US"/>
              </w:rPr>
              <w:t xml:space="preserve">.25</w:t>
            </w:r>
            <w:r>
              <w:rPr>
                <w:b/>
                <w:sz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73" w:type="dxa"/>
            <w:textDirection w:val="lrTb"/>
            <w:noWrap w:val="false"/>
          </w:tcPr>
          <w:p>
            <w:pPr>
              <w:rPr>
                <w:b/>
                <w:sz w:val="28"/>
              </w:rPr>
            </w:pPr>
            <w:r>
              <w:rPr>
                <w:b/>
                <w:sz w:val="28"/>
                <w:lang w:val="ru-RU"/>
              </w:rPr>
              <w:t xml:space="preserve">Выдача справки</w:t>
            </w:r>
            <w:r>
              <w:rPr>
                <w:b/>
                <w:sz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4" w:type="dxa"/>
            <w:textDirection w:val="lrTb"/>
            <w:noWrap w:val="false"/>
          </w:tcPr>
          <w:p>
            <w:pPr>
              <w:rPr>
                <w:b/>
                <w:sz w:val="28"/>
              </w:rPr>
            </w:pPr>
            <w:r>
              <w:rPr>
                <w:b/>
                <w:sz w:val="28"/>
                <w:lang w:val="en-US"/>
              </w:rPr>
              <w:t xml:space="preserve">800</w:t>
            </w:r>
            <w:r>
              <w:rPr>
                <w:b/>
                <w:sz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4" w:type="dxa"/>
            <w:textDirection w:val="lrTb"/>
            <w:noWrap w:val="false"/>
          </w:tcPr>
          <w:p>
            <w:pPr>
              <w:rPr>
                <w:b/>
                <w:sz w:val="28"/>
              </w:rPr>
            </w:pPr>
            <w:r>
              <w:rPr>
                <w:b/>
                <w:sz w:val="28"/>
                <w:lang w:val="en-US"/>
              </w:rPr>
              <w:t xml:space="preserve">2.</w:t>
            </w:r>
            <w:r>
              <w:rPr>
                <w:b/>
                <w:sz w:val="28"/>
                <w:lang w:val="en-US"/>
              </w:rPr>
              <w:t xml:space="preserve">26</w:t>
            </w:r>
            <w:r>
              <w:rPr>
                <w:b/>
                <w:sz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73" w:type="dxa"/>
            <w:textDirection w:val="lrTb"/>
            <w:noWrap w:val="false"/>
          </w:tcPr>
          <w:p>
            <w:pPr>
              <w:rPr>
                <w:b/>
                <w:sz w:val="28"/>
              </w:rPr>
            </w:pPr>
            <w:r>
              <w:rPr>
                <w:b/>
                <w:sz w:val="28"/>
                <w:lang w:val="ru-RU"/>
              </w:rPr>
              <w:t xml:space="preserve">Пункция заднего свода</w:t>
            </w:r>
            <w:r>
              <w:rPr>
                <w:b/>
                <w:sz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4" w:type="dxa"/>
            <w:textDirection w:val="lrTb"/>
            <w:noWrap w:val="false"/>
          </w:tcPr>
          <w:p>
            <w:pPr>
              <w:rPr>
                <w:b/>
                <w:sz w:val="28"/>
              </w:rPr>
            </w:pPr>
            <w:r>
              <w:rPr>
                <w:b/>
                <w:sz w:val="28"/>
                <w:lang w:val="en-US"/>
              </w:rPr>
              <w:t xml:space="preserve">7200</w:t>
            </w:r>
            <w:r>
              <w:rPr>
                <w:b/>
                <w:sz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4" w:type="dxa"/>
            <w:textDirection w:val="lrTb"/>
            <w:noWrap w:val="false"/>
          </w:tcPr>
          <w:p>
            <w:pPr>
              <w:rPr>
                <w:b/>
                <w:sz w:val="28"/>
              </w:rPr>
            </w:pPr>
            <w:r>
              <w:rPr>
                <w:b/>
                <w:sz w:val="28"/>
                <w:lang w:val="en-US"/>
              </w:rPr>
              <w:t xml:space="preserve">2.27.</w:t>
            </w:r>
            <w:r>
              <w:rPr>
                <w:b/>
                <w:sz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73" w:type="dxa"/>
            <w:textDirection w:val="lrTb"/>
            <w:noWrap w:val="false"/>
          </w:tcPr>
          <w:p>
            <w:pPr>
              <w:rPr>
                <w:b/>
                <w:sz w:val="28"/>
              </w:rPr>
            </w:pPr>
            <w:r>
              <w:rPr>
                <w:b/>
                <w:sz w:val="28"/>
                <w:lang w:val="ru-RU"/>
              </w:rPr>
              <w:t xml:space="preserve">Выдача справки для       БАССЕЙНА.  </w:t>
            </w:r>
            <w:r>
              <w:rPr>
                <w:b/>
                <w:lang w:val="ru-RU"/>
              </w:rPr>
              <w:t xml:space="preserve">( 1600</w:t>
            </w:r>
            <w:r>
              <w:rPr>
                <w:b/>
                <w:lang w:val="ru-RU"/>
              </w:rPr>
              <w:t xml:space="preserve"> –</w:t>
            </w:r>
            <w:r>
              <w:rPr>
                <w:b/>
                <w:lang w:val="ru-RU"/>
              </w:rPr>
              <w:t xml:space="preserve"> </w:t>
            </w:r>
            <w:r>
              <w:rPr>
                <w:b/>
                <w:lang w:val="ru-RU"/>
              </w:rPr>
              <w:t xml:space="preserve">осмотр, </w:t>
            </w:r>
            <w:r>
              <w:rPr>
                <w:b/>
                <w:sz w:val="28"/>
              </w:rPr>
            </w:r>
          </w:p>
          <w:p>
            <w:pPr>
              <w:rPr>
                <w:b/>
                <w:sz w:val="28"/>
              </w:rPr>
            </w:pPr>
            <w:r>
              <w:rPr>
                <w:b/>
                <w:lang w:val="ru-RU"/>
              </w:rPr>
              <w:t xml:space="preserve">700</w:t>
            </w:r>
            <w:r>
              <w:rPr>
                <w:b/>
                <w:lang w:val="ru-RU"/>
              </w:rPr>
              <w:t xml:space="preserve"> – забо</w:t>
            </w:r>
            <w:r>
              <w:rPr>
                <w:b/>
                <w:lang w:val="ru-RU"/>
              </w:rPr>
              <w:t xml:space="preserve">р мазка, 7</w:t>
            </w:r>
            <w:r>
              <w:rPr>
                <w:b/>
                <w:lang w:val="ru-RU"/>
              </w:rPr>
              <w:t xml:space="preserve">00</w:t>
            </w:r>
            <w:r>
              <w:rPr>
                <w:b/>
                <w:lang w:val="ru-RU"/>
              </w:rPr>
              <w:t xml:space="preserve"> - флор</w:t>
            </w:r>
            <w:r>
              <w:rPr>
                <w:b/>
                <w:sz w:val="28"/>
                <w:lang w:val="ru-RU"/>
              </w:rPr>
              <w:t xml:space="preserve">)</w:t>
            </w:r>
            <w:r>
              <w:rPr>
                <w:b/>
                <w:sz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4" w:type="dxa"/>
            <w:textDirection w:val="lrTb"/>
            <w:noWrap w:val="false"/>
          </w:tcPr>
          <w:p>
            <w:pPr>
              <w:rPr>
                <w:b/>
                <w:sz w:val="28"/>
              </w:rPr>
            </w:pPr>
            <w:r>
              <w:rPr>
                <w:b/>
                <w:sz w:val="28"/>
                <w:lang w:val="en-US"/>
              </w:rPr>
              <w:t xml:space="preserve">3000</w:t>
            </w:r>
            <w:r>
              <w:rPr>
                <w:b/>
                <w:sz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4" w:type="dxa"/>
            <w:textDirection w:val="lrTb"/>
            <w:noWrap w:val="false"/>
          </w:tcPr>
          <w:p>
            <w:pPr>
              <w:rPr>
                <w:b/>
                <w:sz w:val="28"/>
              </w:rPr>
            </w:pPr>
            <w:r>
              <w:rPr>
                <w:b/>
                <w:sz w:val="28"/>
                <w:lang w:val="en-US"/>
              </w:rPr>
              <w:t xml:space="preserve">2.28</w:t>
            </w:r>
            <w:r>
              <w:rPr>
                <w:b/>
                <w:sz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73" w:type="dxa"/>
            <w:textDirection w:val="lrTb"/>
            <w:noWrap w:val="false"/>
          </w:tcPr>
          <w:p>
            <w:pPr>
              <w:rPr>
                <w:b/>
                <w:sz w:val="28"/>
              </w:rPr>
            </w:pPr>
            <w:r>
              <w:rPr>
                <w:b/>
                <w:sz w:val="28"/>
                <w:lang w:val="ru-RU"/>
              </w:rPr>
              <w:t xml:space="preserve">Снятие послеоперационных швов</w:t>
            </w:r>
            <w:r>
              <w:rPr>
                <w:b/>
                <w:sz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4" w:type="dxa"/>
            <w:textDirection w:val="lrTb"/>
            <w:noWrap w:val="false"/>
          </w:tcPr>
          <w:p>
            <w:pPr>
              <w:rPr>
                <w:b/>
                <w:sz w:val="28"/>
              </w:rPr>
            </w:pPr>
            <w:r>
              <w:rPr>
                <w:b/>
                <w:sz w:val="28"/>
                <w:lang w:val="en-US"/>
              </w:rPr>
              <w:t xml:space="preserve">6000</w:t>
            </w:r>
            <w:r>
              <w:rPr>
                <w:b/>
                <w:sz w:val="28"/>
              </w:rPr>
            </w:r>
          </w:p>
        </w:tc>
      </w:tr>
    </w:tbl>
    <w:p>
      <w:pPr>
        <w:rPr>
          <w:b/>
          <w:sz w:val="36"/>
        </w:rPr>
        <w:outlineLvl w:val="0"/>
      </w:pPr>
      <w:r>
        <w:rPr>
          <w:sz w:val="28"/>
          <w:lang w:val="ru-RU"/>
        </w:rPr>
        <w:t xml:space="preserve">   </w:t>
      </w:r>
      <w:r>
        <w:rPr>
          <w:sz w:val="28"/>
          <w:lang w:val="ru-RU"/>
        </w:rPr>
        <w:t xml:space="preserve">      </w:t>
      </w:r>
      <w:r>
        <w:rPr>
          <w:sz w:val="28"/>
          <w:lang w:val="ru-RU"/>
        </w:rPr>
        <w:t xml:space="preserve">              </w:t>
      </w:r>
      <w:r>
        <w:rPr>
          <w:sz w:val="28"/>
          <w:lang w:val="ru-RU"/>
        </w:rPr>
        <w:t xml:space="preserve">             </w:t>
      </w:r>
      <w:r>
        <w:rPr>
          <w:b/>
          <w:sz w:val="36"/>
          <w:lang w:val="ru-RU"/>
        </w:rPr>
        <w:t xml:space="preserve">3. Гирудотерапия</w:t>
      </w:r>
      <w:r>
        <w:rPr>
          <w:b/>
          <w:sz w:val="36"/>
        </w:rPr>
      </w:r>
    </w:p>
    <w:tbl>
      <w:tblPr>
        <w:tblStyle w:val="702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776"/>
        <w:gridCol w:w="7440"/>
        <w:gridCol w:w="1355"/>
      </w:tblGrid>
      <w:tr>
        <w:tblPrEx/>
        <w:trPr>
          <w:trHeight w:val="45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76" w:type="dxa"/>
            <w:textDirection w:val="lrTb"/>
            <w:noWrap w:val="false"/>
          </w:tcPr>
          <w:p>
            <w:pPr>
              <w:rPr>
                <w:b/>
                <w:sz w:val="28"/>
              </w:rPr>
            </w:pPr>
            <w:r>
              <w:rPr>
                <w:b/>
                <w:sz w:val="28"/>
                <w:lang w:val="en-US"/>
              </w:rPr>
              <w:t xml:space="preserve">3.1.</w:t>
            </w:r>
            <w:r>
              <w:rPr>
                <w:b/>
                <w:sz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440" w:type="dxa"/>
            <w:textDirection w:val="lrTb"/>
            <w:noWrap w:val="false"/>
          </w:tcPr>
          <w:p>
            <w:pPr>
              <w:rPr>
                <w:b/>
                <w:sz w:val="28"/>
              </w:rPr>
            </w:pPr>
            <w:r>
              <w:rPr>
                <w:b/>
                <w:sz w:val="28"/>
                <w:lang w:val="ru-RU"/>
              </w:rPr>
              <w:t xml:space="preserve">Гирудо - прием первично</w:t>
            </w:r>
            <w:r>
              <w:rPr>
                <w:b/>
                <w:sz w:val="28"/>
                <w:lang w:val="ru-RU"/>
              </w:rPr>
              <w:t xml:space="preserve"> Журавлева О.Н</w:t>
            </w:r>
            <w:r>
              <w:rPr>
                <w:b/>
                <w:sz w:val="28"/>
                <w:lang w:val="ru-RU"/>
              </w:rPr>
              <w:t xml:space="preserve">.</w:t>
            </w:r>
            <w:r>
              <w:rPr>
                <w:b/>
                <w:sz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55" w:type="dxa"/>
            <w:textDirection w:val="lrTb"/>
            <w:noWrap w:val="false"/>
          </w:tcPr>
          <w:p>
            <w:pPr>
              <w:rPr>
                <w:b/>
                <w:sz w:val="28"/>
              </w:rPr>
            </w:pPr>
            <w:r>
              <w:rPr>
                <w:b/>
                <w:sz w:val="28"/>
                <w:lang w:val="en-US"/>
              </w:rPr>
              <w:t xml:space="preserve">3500</w:t>
            </w:r>
            <w:r>
              <w:rPr>
                <w:b/>
                <w:sz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76" w:type="dxa"/>
            <w:textDirection w:val="lrTb"/>
            <w:noWrap w:val="false"/>
          </w:tcPr>
          <w:p>
            <w:pPr>
              <w:rPr>
                <w:b/>
                <w:sz w:val="28"/>
              </w:rPr>
            </w:pPr>
            <w:r>
              <w:rPr>
                <w:b/>
                <w:sz w:val="28"/>
              </w:rPr>
            </w:r>
            <w:r>
              <w:rPr>
                <w:b/>
                <w:sz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440" w:type="dxa"/>
            <w:textDirection w:val="lrTb"/>
            <w:noWrap w:val="false"/>
          </w:tcPr>
          <w:p>
            <w:pPr>
              <w:rPr>
                <w:b/>
                <w:sz w:val="28"/>
              </w:rPr>
            </w:pPr>
            <w:r>
              <w:rPr>
                <w:b/>
                <w:sz w:val="28"/>
              </w:rPr>
            </w:r>
            <w:r>
              <w:rPr>
                <w:b/>
                <w:sz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55" w:type="dxa"/>
            <w:textDirection w:val="lrTb"/>
            <w:noWrap w:val="false"/>
          </w:tcPr>
          <w:p>
            <w:pPr>
              <w:rPr>
                <w:b/>
                <w:sz w:val="28"/>
              </w:rPr>
            </w:pPr>
            <w:r>
              <w:rPr>
                <w:b/>
                <w:sz w:val="28"/>
              </w:rPr>
            </w:r>
            <w:r>
              <w:rPr>
                <w:b/>
                <w:sz w:val="28"/>
              </w:rPr>
            </w:r>
          </w:p>
        </w:tc>
      </w:tr>
      <w:tr>
        <w:tblPrEx/>
        <w:trPr>
          <w:trHeight w:val="368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76" w:type="dxa"/>
            <w:textDirection w:val="lrTb"/>
            <w:noWrap w:val="false"/>
          </w:tcPr>
          <w:p>
            <w:pPr>
              <w:rPr>
                <w:b/>
                <w:sz w:val="28"/>
              </w:rPr>
            </w:pPr>
            <w:r>
              <w:rPr>
                <w:b/>
                <w:sz w:val="28"/>
                <w:lang w:val="en-US"/>
              </w:rPr>
              <w:t xml:space="preserve">3.2.</w:t>
            </w:r>
            <w:r>
              <w:rPr>
                <w:b/>
                <w:sz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440" w:type="dxa"/>
            <w:textDirection w:val="lrTb"/>
            <w:noWrap w:val="false"/>
          </w:tcPr>
          <w:p>
            <w:pPr>
              <w:rPr>
                <w:b/>
                <w:sz w:val="28"/>
              </w:rPr>
            </w:pPr>
            <w:r>
              <w:rPr>
                <w:b/>
                <w:sz w:val="28"/>
                <w:lang w:val="ru-RU"/>
              </w:rPr>
              <w:t xml:space="preserve">Пиявка 1 штука накожно</w:t>
            </w:r>
            <w:r>
              <w:rPr>
                <w:b/>
                <w:sz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55" w:type="dxa"/>
            <w:textDirection w:val="lrTb"/>
            <w:noWrap w:val="false"/>
          </w:tcPr>
          <w:p>
            <w:pPr>
              <w:rPr>
                <w:b/>
                <w:sz w:val="28"/>
              </w:rPr>
            </w:pPr>
            <w:r>
              <w:rPr>
                <w:b/>
                <w:sz w:val="28"/>
                <w:lang w:val="en-US"/>
              </w:rPr>
              <w:t xml:space="preserve">650</w:t>
            </w:r>
            <w:r>
              <w:rPr>
                <w:b/>
                <w:sz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76" w:type="dxa"/>
            <w:textDirection w:val="lrTb"/>
            <w:noWrap w:val="false"/>
          </w:tcPr>
          <w:p>
            <w:pPr>
              <w:rPr>
                <w:b/>
                <w:sz w:val="28"/>
              </w:rPr>
            </w:pPr>
            <w:r>
              <w:rPr>
                <w:b/>
                <w:sz w:val="28"/>
                <w:lang w:val="en-US"/>
              </w:rPr>
              <w:t xml:space="preserve">3.3.</w:t>
            </w:r>
            <w:r>
              <w:rPr>
                <w:b/>
                <w:sz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440" w:type="dxa"/>
            <w:textDirection w:val="lrTb"/>
            <w:noWrap w:val="false"/>
          </w:tcPr>
          <w:p>
            <w:pPr>
              <w:rPr>
                <w:b/>
                <w:sz w:val="28"/>
              </w:rPr>
            </w:pPr>
            <w:r>
              <w:rPr>
                <w:b/>
                <w:sz w:val="28"/>
                <w:lang w:val="ru-RU"/>
              </w:rPr>
              <w:t xml:space="preserve">Пиявка (гинекологическая, урологическая, отоларингологическая, проктологическая) 1 штука</w:t>
            </w:r>
            <w:r>
              <w:rPr>
                <w:b/>
                <w:sz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55" w:type="dxa"/>
            <w:textDirection w:val="lrTb"/>
            <w:noWrap w:val="false"/>
          </w:tcPr>
          <w:p>
            <w:pPr>
              <w:rPr>
                <w:b/>
                <w:sz w:val="28"/>
              </w:rPr>
            </w:pPr>
            <w:r>
              <w:rPr>
                <w:b/>
                <w:sz w:val="28"/>
                <w:lang w:val="en-US"/>
              </w:rPr>
              <w:t xml:space="preserve">750</w:t>
            </w:r>
            <w:r>
              <w:rPr>
                <w:b/>
                <w:sz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76" w:type="dxa"/>
            <w:textDirection w:val="lrTb"/>
            <w:noWrap w:val="false"/>
          </w:tcPr>
          <w:p>
            <w:pPr>
              <w:rPr>
                <w:b/>
                <w:sz w:val="28"/>
              </w:rPr>
            </w:pPr>
            <w:r>
              <w:rPr>
                <w:b/>
                <w:sz w:val="28"/>
                <w:lang w:val="en-US"/>
              </w:rPr>
              <w:t xml:space="preserve">3.</w:t>
            </w:r>
            <w:r>
              <w:rPr>
                <w:b/>
                <w:sz w:val="28"/>
                <w:lang w:val="en-US"/>
              </w:rPr>
              <w:t xml:space="preserve">4</w:t>
            </w:r>
            <w:r>
              <w:rPr>
                <w:b/>
                <w:sz w:val="28"/>
                <w:lang w:val="en-US"/>
              </w:rPr>
              <w:t xml:space="preserve">.</w:t>
            </w:r>
            <w:r>
              <w:rPr>
                <w:b/>
                <w:sz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440" w:type="dxa"/>
            <w:textDirection w:val="lrTb"/>
            <w:noWrap w:val="false"/>
          </w:tcPr>
          <w:p>
            <w:pPr>
              <w:rPr>
                <w:b/>
                <w:sz w:val="28"/>
              </w:rPr>
            </w:pPr>
            <w:r>
              <w:rPr>
                <w:b/>
                <w:sz w:val="28"/>
                <w:lang w:val="ru-RU"/>
              </w:rPr>
              <w:t xml:space="preserve">Перевязка (гирудотерапия) 1 шт.</w:t>
            </w:r>
            <w:r>
              <w:rPr>
                <w:b/>
                <w:sz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55" w:type="dxa"/>
            <w:textDirection w:val="lrTb"/>
            <w:noWrap w:val="false"/>
          </w:tcPr>
          <w:p>
            <w:pPr>
              <w:rPr>
                <w:b/>
                <w:sz w:val="28"/>
              </w:rPr>
            </w:pPr>
            <w:r>
              <w:rPr>
                <w:b/>
                <w:sz w:val="28"/>
                <w:lang w:val="en-US"/>
              </w:rPr>
              <w:t xml:space="preserve">200</w:t>
            </w:r>
            <w:r>
              <w:rPr>
                <w:b/>
                <w:sz w:val="28"/>
              </w:rPr>
            </w:r>
          </w:p>
        </w:tc>
      </w:tr>
    </w:tbl>
    <w:p>
      <w:pPr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rPr>
          <w:b/>
          <w:sz w:val="36"/>
        </w:rPr>
        <w:outlineLvl w:val="0"/>
      </w:pPr>
      <w:r>
        <w:rPr>
          <w:sz w:val="28"/>
          <w:lang w:val="ru-RU"/>
        </w:rPr>
        <w:t xml:space="preserve">                     </w:t>
      </w:r>
      <w:r>
        <w:rPr>
          <w:sz w:val="28"/>
          <w:lang w:val="ru-RU"/>
        </w:rPr>
        <w:t xml:space="preserve">                             </w:t>
      </w:r>
      <w:r>
        <w:rPr>
          <w:b/>
          <w:sz w:val="36"/>
          <w:lang w:val="ru-RU"/>
        </w:rPr>
        <w:t xml:space="preserve">4. </w:t>
      </w:r>
      <w:r>
        <w:rPr>
          <w:b/>
          <w:sz w:val="36"/>
          <w:lang w:val="ru-RU"/>
        </w:rPr>
        <w:t xml:space="preserve">У</w:t>
      </w:r>
      <w:r>
        <w:rPr>
          <w:b/>
          <w:sz w:val="36"/>
          <w:lang w:val="ru-RU"/>
        </w:rPr>
        <w:t xml:space="preserve">.</w:t>
      </w:r>
      <w:r>
        <w:rPr>
          <w:b/>
          <w:sz w:val="36"/>
          <w:lang w:val="ru-RU"/>
        </w:rPr>
        <w:t xml:space="preserve">З</w:t>
      </w:r>
      <w:r>
        <w:rPr>
          <w:b/>
          <w:sz w:val="36"/>
          <w:lang w:val="ru-RU"/>
        </w:rPr>
        <w:t xml:space="preserve">.</w:t>
      </w:r>
      <w:r>
        <w:rPr>
          <w:b/>
          <w:sz w:val="36"/>
          <w:lang w:val="ru-RU"/>
        </w:rPr>
        <w:t xml:space="preserve">И</w:t>
      </w:r>
      <w:r>
        <w:rPr>
          <w:b/>
          <w:sz w:val="36"/>
          <w:lang w:val="ru-RU"/>
        </w:rPr>
        <w:t xml:space="preserve">.</w:t>
      </w:r>
      <w:r>
        <w:rPr>
          <w:b/>
          <w:sz w:val="36"/>
        </w:rPr>
      </w:r>
    </w:p>
    <w:tbl>
      <w:tblPr>
        <w:tblStyle w:val="702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706"/>
        <w:gridCol w:w="7560"/>
        <w:gridCol w:w="1260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6" w:type="dxa"/>
            <w:textDirection w:val="lrTb"/>
            <w:noWrap w:val="false"/>
          </w:tcPr>
          <w:p>
            <w:pPr>
              <w:rPr>
                <w:b/>
                <w:sz w:val="28"/>
              </w:rPr>
            </w:pPr>
            <w:r>
              <w:rPr>
                <w:b/>
                <w:sz w:val="28"/>
                <w:lang w:val="en-US"/>
              </w:rPr>
              <w:t xml:space="preserve">4.</w:t>
            </w:r>
            <w:r>
              <w:rPr>
                <w:b/>
                <w:sz w:val="28"/>
                <w:lang w:val="en-US"/>
              </w:rPr>
              <w:t xml:space="preserve">1</w:t>
            </w:r>
            <w:r>
              <w:rPr>
                <w:b/>
                <w:sz w:val="28"/>
                <w:lang w:val="en-US"/>
              </w:rPr>
              <w:t xml:space="preserve">.</w:t>
            </w:r>
            <w:r>
              <w:rPr>
                <w:b/>
                <w:sz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60" w:type="dxa"/>
            <w:textDirection w:val="lrTb"/>
            <w:noWrap w:val="false"/>
          </w:tcPr>
          <w:p>
            <w:pPr>
              <w:rPr>
                <w:b/>
                <w:sz w:val="28"/>
              </w:rPr>
            </w:pPr>
            <w:r>
              <w:rPr>
                <w:b/>
                <w:sz w:val="28"/>
                <w:lang w:val="ru-RU"/>
              </w:rPr>
              <w:t xml:space="preserve">У.З. Исследование </w:t>
            </w:r>
            <w:r>
              <w:rPr>
                <w:b/>
                <w:sz w:val="28"/>
                <w:lang w:val="ru-RU"/>
              </w:rPr>
              <w:t xml:space="preserve"> </w:t>
            </w:r>
            <w:r>
              <w:rPr>
                <w:b/>
                <w:sz w:val="32"/>
                <w:u w:val="single"/>
                <w:lang w:val="ru-RU"/>
              </w:rPr>
              <w:t xml:space="preserve">л</w:t>
            </w:r>
            <w:r>
              <w:rPr>
                <w:b/>
                <w:sz w:val="32"/>
                <w:u w:val="single"/>
                <w:lang w:val="ru-RU"/>
              </w:rPr>
              <w:t xml:space="preserve">имфоузл</w:t>
            </w:r>
            <w:r>
              <w:rPr>
                <w:b/>
                <w:sz w:val="32"/>
                <w:u w:val="single"/>
                <w:lang w:val="ru-RU"/>
              </w:rPr>
              <w:t xml:space="preserve">ов</w:t>
            </w:r>
            <w:r>
              <w:rPr>
                <w:b/>
                <w:sz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60" w:type="dxa"/>
            <w:textDirection w:val="lrTb"/>
            <w:noWrap w:val="false"/>
          </w:tcPr>
          <w:p>
            <w:pPr>
              <w:rPr>
                <w:b/>
                <w:sz w:val="28"/>
              </w:rPr>
            </w:pPr>
            <w:r>
              <w:rPr>
                <w:b/>
                <w:sz w:val="28"/>
                <w:lang w:val="en-US"/>
              </w:rPr>
              <w:t xml:space="preserve">1400</w:t>
            </w:r>
            <w:r>
              <w:rPr>
                <w:b/>
                <w:sz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6" w:type="dxa"/>
            <w:textDirection w:val="lrTb"/>
            <w:noWrap w:val="false"/>
          </w:tcPr>
          <w:p>
            <w:pPr>
              <w:rPr>
                <w:b/>
                <w:sz w:val="28"/>
              </w:rPr>
            </w:pPr>
            <w:r>
              <w:rPr>
                <w:b/>
                <w:sz w:val="28"/>
                <w:lang w:val="en-US"/>
              </w:rPr>
              <w:t xml:space="preserve">4.</w:t>
            </w:r>
            <w:r>
              <w:rPr>
                <w:b/>
                <w:sz w:val="28"/>
                <w:lang w:val="en-US"/>
              </w:rPr>
              <w:t xml:space="preserve">2</w:t>
            </w:r>
            <w:r>
              <w:rPr>
                <w:b/>
                <w:sz w:val="28"/>
                <w:lang w:val="en-US"/>
              </w:rPr>
              <w:t xml:space="preserve">.</w:t>
            </w:r>
            <w:r>
              <w:rPr>
                <w:b/>
                <w:sz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60" w:type="dxa"/>
            <w:textDirection w:val="lrTb"/>
            <w:noWrap w:val="false"/>
          </w:tcPr>
          <w:p>
            <w:pPr>
              <w:rPr>
                <w:b/>
                <w:sz w:val="28"/>
              </w:rPr>
            </w:pPr>
            <w:r>
              <w:rPr>
                <w:b/>
                <w:sz w:val="28"/>
                <w:lang w:val="ru-RU"/>
              </w:rPr>
              <w:t xml:space="preserve">У.З. Исследование </w:t>
            </w:r>
            <w:r>
              <w:rPr>
                <w:b/>
                <w:sz w:val="32"/>
                <w:u w:val="single"/>
                <w:lang w:val="ru-RU"/>
              </w:rPr>
              <w:t xml:space="preserve">м</w:t>
            </w:r>
            <w:r>
              <w:rPr>
                <w:b/>
                <w:sz w:val="32"/>
                <w:u w:val="single"/>
                <w:lang w:val="ru-RU"/>
              </w:rPr>
              <w:t xml:space="preserve">ягких</w:t>
            </w:r>
            <w:r>
              <w:rPr>
                <w:b/>
                <w:sz w:val="32"/>
                <w:u w:val="single"/>
                <w:lang w:val="ru-RU"/>
              </w:rPr>
              <w:t xml:space="preserve"> ткан</w:t>
            </w:r>
            <w:r>
              <w:rPr>
                <w:b/>
                <w:sz w:val="32"/>
                <w:u w:val="single"/>
                <w:lang w:val="ru-RU"/>
              </w:rPr>
              <w:t xml:space="preserve">ей</w:t>
            </w:r>
            <w:r>
              <w:rPr>
                <w:b/>
                <w:sz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60" w:type="dxa"/>
            <w:textDirection w:val="lrTb"/>
            <w:noWrap w:val="false"/>
          </w:tcPr>
          <w:p>
            <w:pPr>
              <w:rPr>
                <w:b/>
                <w:sz w:val="28"/>
              </w:rPr>
            </w:pPr>
            <w:r>
              <w:rPr>
                <w:b/>
                <w:sz w:val="28"/>
                <w:lang w:val="en-US"/>
              </w:rPr>
              <w:t xml:space="preserve">1200</w:t>
            </w:r>
            <w:r>
              <w:rPr>
                <w:b/>
                <w:sz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6" w:type="dxa"/>
            <w:textDirection w:val="lrTb"/>
            <w:noWrap w:val="false"/>
          </w:tcPr>
          <w:p>
            <w:pPr>
              <w:rPr>
                <w:b/>
                <w:sz w:val="28"/>
              </w:rPr>
            </w:pPr>
            <w:r>
              <w:rPr>
                <w:b/>
                <w:sz w:val="28"/>
                <w:lang w:val="en-US"/>
              </w:rPr>
              <w:t xml:space="preserve">4.</w:t>
            </w:r>
            <w:r>
              <w:rPr>
                <w:b/>
                <w:sz w:val="28"/>
                <w:lang w:val="en-US"/>
              </w:rPr>
              <w:t xml:space="preserve">3</w:t>
            </w:r>
            <w:r>
              <w:rPr>
                <w:b/>
                <w:sz w:val="28"/>
                <w:lang w:val="en-US"/>
              </w:rPr>
              <w:t xml:space="preserve">.</w:t>
            </w:r>
            <w:r>
              <w:rPr>
                <w:b/>
                <w:sz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60" w:type="dxa"/>
            <w:textDirection w:val="lrTb"/>
            <w:noWrap w:val="false"/>
          </w:tcPr>
          <w:p>
            <w:pPr>
              <w:rPr>
                <w:b/>
                <w:sz w:val="28"/>
              </w:rPr>
            </w:pPr>
            <w:r>
              <w:rPr>
                <w:b/>
                <w:sz w:val="28"/>
                <w:lang w:val="ru-RU"/>
              </w:rPr>
              <w:t xml:space="preserve">У.З. Исследование </w:t>
            </w:r>
            <w:r>
              <w:rPr>
                <w:b/>
                <w:sz w:val="32"/>
                <w:u w:val="single"/>
                <w:lang w:val="ru-RU"/>
              </w:rPr>
              <w:t xml:space="preserve">с</w:t>
            </w:r>
            <w:r>
              <w:rPr>
                <w:b/>
                <w:sz w:val="32"/>
                <w:u w:val="single"/>
                <w:lang w:val="ru-RU"/>
              </w:rPr>
              <w:t xml:space="preserve">люнной </w:t>
            </w:r>
            <w:r>
              <w:rPr>
                <w:b/>
                <w:sz w:val="32"/>
                <w:u w:val="single"/>
                <w:lang w:val="ru-RU"/>
              </w:rPr>
              <w:t xml:space="preserve"> желез</w:t>
            </w:r>
            <w:r>
              <w:rPr>
                <w:b/>
                <w:sz w:val="32"/>
                <w:u w:val="single"/>
                <w:lang w:val="ru-RU"/>
              </w:rPr>
              <w:t xml:space="preserve">ы</w:t>
            </w:r>
            <w:r>
              <w:rPr>
                <w:b/>
                <w:sz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60" w:type="dxa"/>
            <w:textDirection w:val="lrTb"/>
            <w:noWrap w:val="false"/>
          </w:tcPr>
          <w:p>
            <w:pPr>
              <w:rPr>
                <w:b/>
                <w:sz w:val="28"/>
              </w:rPr>
            </w:pPr>
            <w:r>
              <w:rPr>
                <w:b/>
                <w:sz w:val="28"/>
                <w:lang w:val="en-US"/>
              </w:rPr>
              <w:t xml:space="preserve">1100</w:t>
            </w:r>
            <w:r>
              <w:rPr>
                <w:b/>
                <w:sz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6" w:type="dxa"/>
            <w:textDirection w:val="lrTb"/>
            <w:noWrap w:val="false"/>
          </w:tcPr>
          <w:p>
            <w:pPr>
              <w:rPr>
                <w:b/>
                <w:sz w:val="28"/>
              </w:rPr>
            </w:pPr>
            <w:r>
              <w:rPr>
                <w:b/>
                <w:sz w:val="28"/>
                <w:lang w:val="en-US"/>
              </w:rPr>
              <w:t xml:space="preserve">4</w:t>
            </w:r>
            <w:r>
              <w:rPr>
                <w:b/>
                <w:sz w:val="28"/>
                <w:lang w:val="en-US"/>
              </w:rPr>
              <w:t xml:space="preserve">.4.</w:t>
            </w:r>
            <w:r>
              <w:rPr>
                <w:b/>
                <w:sz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60" w:type="dxa"/>
            <w:textDirection w:val="lrTb"/>
            <w:noWrap w:val="false"/>
          </w:tcPr>
          <w:p>
            <w:pPr>
              <w:rPr>
                <w:b/>
                <w:sz w:val="28"/>
              </w:rPr>
            </w:pPr>
            <w:r>
              <w:rPr>
                <w:b/>
                <w:sz w:val="28"/>
                <w:lang w:val="ru-RU"/>
              </w:rPr>
              <w:t xml:space="preserve">УЗ. </w:t>
            </w:r>
            <w:r>
              <w:rPr>
                <w:b/>
                <w:sz w:val="28"/>
                <w:lang w:val="ru-RU"/>
              </w:rPr>
              <w:t xml:space="preserve">Исследование </w:t>
            </w:r>
            <w:r>
              <w:rPr>
                <w:b/>
                <w:sz w:val="32"/>
                <w:u w:val="single"/>
                <w:lang w:val="ru-RU"/>
              </w:rPr>
              <w:t xml:space="preserve">матки</w:t>
            </w:r>
            <w:r>
              <w:rPr>
                <w:b/>
                <w:sz w:val="28"/>
                <w:lang w:val="ru-RU"/>
              </w:rPr>
              <w:t xml:space="preserve"> и придатков ( с кровотоком) </w:t>
            </w:r>
            <w:r>
              <w:rPr>
                <w:b/>
                <w:sz w:val="28"/>
                <w:lang w:val="ru-RU"/>
              </w:rPr>
              <w:t xml:space="preserve">ТВУЗИ</w:t>
            </w:r>
            <w:r>
              <w:rPr>
                <w:b/>
                <w:sz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60" w:type="dxa"/>
            <w:textDirection w:val="lrTb"/>
            <w:noWrap w:val="false"/>
          </w:tcPr>
          <w:p>
            <w:pPr>
              <w:rPr>
                <w:b/>
                <w:sz w:val="28"/>
              </w:rPr>
            </w:pPr>
            <w:r>
              <w:rPr>
                <w:b/>
                <w:sz w:val="28"/>
                <w:lang w:val="en-US"/>
              </w:rPr>
              <w:t xml:space="preserve">170</w:t>
            </w:r>
            <w:r>
              <w:rPr>
                <w:b/>
                <w:sz w:val="28"/>
                <w:lang w:val="en-US"/>
              </w:rPr>
              <w:t xml:space="preserve">0</w:t>
            </w:r>
            <w:r>
              <w:rPr>
                <w:b/>
                <w:sz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6" w:type="dxa"/>
            <w:textDirection w:val="lrTb"/>
            <w:noWrap w:val="false"/>
          </w:tcPr>
          <w:p>
            <w:pPr>
              <w:rPr>
                <w:b/>
                <w:sz w:val="28"/>
              </w:rPr>
            </w:pPr>
            <w:r>
              <w:rPr>
                <w:b/>
                <w:sz w:val="28"/>
                <w:lang w:val="en-US"/>
              </w:rPr>
              <w:t xml:space="preserve">4.</w:t>
            </w:r>
            <w:r>
              <w:rPr>
                <w:b/>
                <w:sz w:val="28"/>
                <w:lang w:val="en-US"/>
              </w:rPr>
              <w:t xml:space="preserve">5</w:t>
            </w:r>
            <w:r>
              <w:rPr>
                <w:b/>
                <w:sz w:val="28"/>
                <w:lang w:val="en-US"/>
              </w:rPr>
              <w:t xml:space="preserve">.</w:t>
            </w:r>
            <w:r>
              <w:rPr>
                <w:b/>
                <w:sz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60" w:type="dxa"/>
            <w:textDirection w:val="lrTb"/>
            <w:noWrap w:val="false"/>
          </w:tcPr>
          <w:p>
            <w:pPr>
              <w:rPr>
                <w:b/>
                <w:sz w:val="28"/>
              </w:rPr>
            </w:pPr>
            <w:r>
              <w:rPr>
                <w:b/>
                <w:sz w:val="28"/>
                <w:lang w:val="ru-RU"/>
              </w:rPr>
              <w:t xml:space="preserve">У.З. </w:t>
            </w:r>
            <w:r>
              <w:rPr>
                <w:b/>
                <w:sz w:val="28"/>
                <w:lang w:val="ru-RU"/>
              </w:rPr>
              <w:t xml:space="preserve">Исследова</w:t>
            </w:r>
            <w:r>
              <w:rPr>
                <w:b/>
                <w:sz w:val="28"/>
                <w:lang w:val="ru-RU"/>
              </w:rPr>
              <w:t xml:space="preserve">ние</w:t>
            </w:r>
            <w:r>
              <w:rPr>
                <w:b/>
                <w:sz w:val="32"/>
                <w:u w:val="single"/>
                <w:lang w:val="ru-RU"/>
              </w:rPr>
              <w:t xml:space="preserve"> матки</w:t>
            </w:r>
            <w:r>
              <w:rPr>
                <w:b/>
                <w:sz w:val="28"/>
                <w:lang w:val="ru-RU"/>
              </w:rPr>
              <w:t xml:space="preserve"> и придатков транса</w:t>
            </w:r>
            <w:r>
              <w:rPr>
                <w:b/>
                <w:sz w:val="28"/>
                <w:lang w:val="ru-RU"/>
              </w:rPr>
              <w:t xml:space="preserve">бдоминально</w:t>
            </w:r>
            <w:r>
              <w:rPr>
                <w:b/>
                <w:sz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60" w:type="dxa"/>
            <w:textDirection w:val="lrTb"/>
            <w:noWrap w:val="false"/>
          </w:tcPr>
          <w:p>
            <w:pPr>
              <w:rPr>
                <w:b/>
                <w:sz w:val="28"/>
              </w:rPr>
            </w:pPr>
            <w:r>
              <w:rPr>
                <w:b/>
                <w:sz w:val="28"/>
                <w:lang w:val="en-US"/>
              </w:rPr>
              <w:t xml:space="preserve">17</w:t>
            </w:r>
            <w:r>
              <w:rPr>
                <w:b/>
                <w:sz w:val="28"/>
                <w:lang w:val="en-US"/>
              </w:rPr>
              <w:t xml:space="preserve">00</w:t>
            </w:r>
            <w:r>
              <w:rPr>
                <w:b/>
                <w:sz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6" w:type="dxa"/>
            <w:textDirection w:val="lrTb"/>
            <w:noWrap w:val="false"/>
          </w:tcPr>
          <w:p>
            <w:pPr>
              <w:rPr>
                <w:b/>
                <w:sz w:val="28"/>
              </w:rPr>
            </w:pPr>
            <w:r>
              <w:rPr>
                <w:b/>
                <w:sz w:val="28"/>
                <w:lang w:val="en-US"/>
              </w:rPr>
              <w:t xml:space="preserve">4.</w:t>
            </w:r>
            <w:r>
              <w:rPr>
                <w:b/>
                <w:sz w:val="28"/>
                <w:lang w:val="en-US"/>
              </w:rPr>
              <w:t xml:space="preserve">6</w:t>
            </w:r>
            <w:r>
              <w:rPr>
                <w:b/>
                <w:sz w:val="28"/>
                <w:lang w:val="en-US"/>
              </w:rPr>
              <w:t xml:space="preserve">.</w:t>
            </w:r>
            <w:r>
              <w:rPr>
                <w:b/>
                <w:sz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60" w:type="dxa"/>
            <w:textDirection w:val="lrTb"/>
            <w:noWrap w:val="false"/>
          </w:tcPr>
          <w:p>
            <w:pPr>
              <w:rPr>
                <w:b/>
                <w:sz w:val="28"/>
              </w:rPr>
            </w:pPr>
            <w:r>
              <w:rPr>
                <w:b/>
                <w:sz w:val="28"/>
                <w:lang w:val="ru-RU"/>
              </w:rPr>
              <w:t xml:space="preserve">У.З. Исследование </w:t>
            </w:r>
            <w:r>
              <w:rPr>
                <w:b/>
                <w:sz w:val="32"/>
                <w:u w:val="single"/>
                <w:lang w:val="ru-RU"/>
              </w:rPr>
              <w:t xml:space="preserve">беременных </w:t>
            </w:r>
            <w:r>
              <w:rPr>
                <w:b/>
                <w:sz w:val="28"/>
                <w:lang w:val="ru-RU"/>
              </w:rPr>
              <w:t xml:space="preserve"> до 12 недель</w:t>
            </w:r>
            <w:r>
              <w:rPr>
                <w:b/>
                <w:sz w:val="28"/>
                <w:lang w:val="ru-RU"/>
              </w:rPr>
              <w:t xml:space="preserve"> (ТВУЗИ)</w:t>
            </w:r>
            <w:r>
              <w:rPr>
                <w:b/>
                <w:sz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60" w:type="dxa"/>
            <w:textDirection w:val="lrTb"/>
            <w:noWrap w:val="false"/>
          </w:tcPr>
          <w:p>
            <w:pPr>
              <w:rPr>
                <w:b/>
                <w:sz w:val="28"/>
              </w:rPr>
            </w:pPr>
            <w:r>
              <w:rPr>
                <w:b/>
                <w:sz w:val="28"/>
                <w:lang w:val="en-US"/>
              </w:rPr>
              <w:t xml:space="preserve">17</w:t>
            </w:r>
            <w:r>
              <w:rPr>
                <w:b/>
                <w:sz w:val="28"/>
                <w:lang w:val="en-US"/>
              </w:rPr>
              <w:t xml:space="preserve">00</w:t>
            </w:r>
            <w:r>
              <w:rPr>
                <w:b/>
                <w:sz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6" w:type="dxa"/>
            <w:textDirection w:val="lrTb"/>
            <w:noWrap w:val="false"/>
          </w:tcPr>
          <w:p>
            <w:pPr>
              <w:rPr>
                <w:b/>
                <w:sz w:val="28"/>
              </w:rPr>
            </w:pPr>
            <w:r>
              <w:rPr>
                <w:b/>
                <w:sz w:val="28"/>
                <w:lang w:val="en-US"/>
              </w:rPr>
              <w:t xml:space="preserve">4.</w:t>
            </w:r>
            <w:r>
              <w:rPr>
                <w:b/>
                <w:sz w:val="28"/>
                <w:lang w:val="en-US"/>
              </w:rPr>
              <w:t xml:space="preserve">7</w:t>
            </w:r>
            <w:r>
              <w:rPr>
                <w:b/>
                <w:sz w:val="28"/>
                <w:lang w:val="en-US"/>
              </w:rPr>
              <w:t xml:space="preserve">.</w:t>
            </w:r>
            <w:r>
              <w:rPr>
                <w:b/>
                <w:sz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60" w:type="dxa"/>
            <w:textDirection w:val="lrTb"/>
            <w:noWrap w:val="false"/>
          </w:tcPr>
          <w:p>
            <w:pPr>
              <w:rPr>
                <w:b/>
                <w:sz w:val="28"/>
              </w:rPr>
            </w:pPr>
            <w:r>
              <w:rPr>
                <w:b/>
                <w:sz w:val="28"/>
                <w:lang w:val="en-US"/>
              </w:rPr>
              <w:t xml:space="preserve"> </w:t>
            </w:r>
            <w:r>
              <w:rPr>
                <w:b/>
                <w:sz w:val="28"/>
                <w:lang w:val="ru-RU"/>
              </w:rPr>
              <w:t xml:space="preserve">У.З. Исследование </w:t>
            </w:r>
            <w:r>
              <w:rPr>
                <w:b/>
                <w:sz w:val="36"/>
                <w:u w:val="single"/>
                <w:lang w:val="ru-RU"/>
              </w:rPr>
              <w:t xml:space="preserve">молочных </w:t>
            </w:r>
            <w:r>
              <w:rPr>
                <w:b/>
                <w:sz w:val="36"/>
                <w:u w:val="single"/>
                <w:lang w:val="ru-RU"/>
              </w:rPr>
              <w:t xml:space="preserve"> желез</w:t>
            </w:r>
            <w:r>
              <w:rPr>
                <w:b/>
                <w:sz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60" w:type="dxa"/>
            <w:textDirection w:val="lrTb"/>
            <w:noWrap w:val="false"/>
          </w:tcPr>
          <w:p>
            <w:pPr>
              <w:rPr>
                <w:b/>
                <w:sz w:val="28"/>
              </w:rPr>
            </w:pPr>
            <w:r>
              <w:rPr>
                <w:b/>
                <w:sz w:val="28"/>
                <w:lang w:val="en-US"/>
              </w:rPr>
              <w:t xml:space="preserve">17</w:t>
            </w:r>
            <w:r>
              <w:rPr>
                <w:b/>
                <w:sz w:val="28"/>
                <w:lang w:val="en-US"/>
              </w:rPr>
              <w:t xml:space="preserve">00</w:t>
            </w:r>
            <w:r>
              <w:rPr>
                <w:b/>
                <w:sz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6" w:type="dxa"/>
            <w:textDirection w:val="lrTb"/>
            <w:noWrap w:val="false"/>
          </w:tcPr>
          <w:p>
            <w:pPr>
              <w:rPr>
                <w:b/>
                <w:sz w:val="28"/>
              </w:rPr>
            </w:pPr>
            <w:r>
              <w:rPr>
                <w:b/>
                <w:sz w:val="28"/>
                <w:lang w:val="en-US"/>
              </w:rPr>
              <w:t xml:space="preserve">4.</w:t>
            </w:r>
            <w:r>
              <w:rPr>
                <w:b/>
                <w:sz w:val="28"/>
                <w:lang w:val="en-US"/>
              </w:rPr>
              <w:t xml:space="preserve">8</w:t>
            </w:r>
            <w:r>
              <w:rPr>
                <w:b/>
                <w:sz w:val="28"/>
                <w:lang w:val="en-US"/>
              </w:rPr>
              <w:t xml:space="preserve">.</w:t>
            </w:r>
            <w:r>
              <w:rPr>
                <w:b/>
                <w:sz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60" w:type="dxa"/>
            <w:textDirection w:val="lrTb"/>
            <w:noWrap w:val="false"/>
          </w:tcPr>
          <w:p>
            <w:pPr>
              <w:rPr>
                <w:b/>
                <w:sz w:val="28"/>
              </w:rPr>
            </w:pPr>
            <w:r>
              <w:rPr>
                <w:b/>
                <w:sz w:val="28"/>
                <w:lang w:val="en-US"/>
              </w:rPr>
              <w:t xml:space="preserve"> </w:t>
            </w:r>
            <w:r>
              <w:rPr>
                <w:b/>
                <w:sz w:val="28"/>
                <w:lang w:val="ru-RU"/>
              </w:rPr>
              <w:t xml:space="preserve">У.З Исследование </w:t>
            </w:r>
            <w:r>
              <w:rPr>
                <w:b/>
                <w:sz w:val="32"/>
                <w:u w:val="single"/>
                <w:lang w:val="ru-RU"/>
              </w:rPr>
              <w:t xml:space="preserve">предстательной  железы</w:t>
            </w:r>
            <w:r>
              <w:rPr>
                <w:b/>
                <w:sz w:val="28"/>
                <w:lang w:val="ru-RU"/>
              </w:rPr>
              <w:t xml:space="preserve"> с</w:t>
            </w:r>
            <w:r>
              <w:rPr>
                <w:b/>
                <w:sz w:val="28"/>
                <w:lang w:val="ru-RU"/>
              </w:rPr>
              <w:t xml:space="preserve"> </w:t>
            </w:r>
            <w:r>
              <w:rPr>
                <w:b/>
                <w:sz w:val="28"/>
                <w:lang w:val="ru-RU"/>
              </w:rPr>
              <w:t xml:space="preserve"> </w:t>
            </w:r>
            <w:r>
              <w:rPr>
                <w:b/>
                <w:sz w:val="28"/>
                <w:lang w:val="ru-RU"/>
              </w:rPr>
              <w:t xml:space="preserve">функциональной оценкой (остаточная моча</w:t>
            </w:r>
            <w:r>
              <w:rPr>
                <w:b/>
                <w:sz w:val="28"/>
                <w:lang w:val="ru-RU"/>
              </w:rPr>
              <w:t xml:space="preserve">)</w:t>
            </w:r>
            <w:r>
              <w:rPr>
                <w:b/>
                <w:sz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60" w:type="dxa"/>
            <w:textDirection w:val="lrTb"/>
            <w:noWrap w:val="false"/>
          </w:tcPr>
          <w:p>
            <w:pPr>
              <w:rPr>
                <w:b/>
                <w:sz w:val="28"/>
              </w:rPr>
            </w:pPr>
            <w:r>
              <w:rPr>
                <w:b/>
                <w:sz w:val="28"/>
                <w:lang w:val="en-US"/>
              </w:rPr>
              <w:t xml:space="preserve">18</w:t>
            </w:r>
            <w:r>
              <w:rPr>
                <w:b/>
                <w:sz w:val="28"/>
                <w:lang w:val="en-US"/>
              </w:rPr>
              <w:t xml:space="preserve">00</w:t>
            </w:r>
            <w:r>
              <w:rPr>
                <w:b/>
                <w:sz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6" w:type="dxa"/>
            <w:textDirection w:val="lrTb"/>
            <w:noWrap w:val="false"/>
          </w:tcPr>
          <w:p>
            <w:pPr>
              <w:rPr>
                <w:b/>
                <w:sz w:val="28"/>
              </w:rPr>
            </w:pPr>
            <w:r>
              <w:rPr>
                <w:b/>
                <w:sz w:val="28"/>
                <w:lang w:val="en-US"/>
              </w:rPr>
              <w:t xml:space="preserve">4.</w:t>
            </w:r>
            <w:r>
              <w:rPr>
                <w:b/>
                <w:sz w:val="28"/>
                <w:lang w:val="en-US"/>
              </w:rPr>
              <w:t xml:space="preserve">9</w:t>
            </w:r>
            <w:r>
              <w:rPr>
                <w:b/>
                <w:sz w:val="28"/>
                <w:lang w:val="en-US"/>
              </w:rPr>
              <w:t xml:space="preserve">.</w:t>
            </w:r>
            <w:r>
              <w:rPr>
                <w:b/>
                <w:sz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60" w:type="dxa"/>
            <w:textDirection w:val="lrTb"/>
            <w:noWrap w:val="false"/>
          </w:tcPr>
          <w:p>
            <w:pPr>
              <w:rPr>
                <w:b/>
                <w:sz w:val="28"/>
              </w:rPr>
            </w:pPr>
            <w:r>
              <w:rPr>
                <w:b/>
                <w:sz w:val="28"/>
                <w:lang w:val="ru-RU"/>
              </w:rPr>
              <w:t xml:space="preserve">У.З. Исследование </w:t>
            </w:r>
            <w:r>
              <w:rPr>
                <w:b/>
                <w:sz w:val="32"/>
                <w:u w:val="single"/>
                <w:lang w:val="ru-RU"/>
              </w:rPr>
              <w:t xml:space="preserve"> почек </w:t>
            </w:r>
            <w:r>
              <w:rPr>
                <w:b/>
                <w:sz w:val="28"/>
                <w:lang w:val="ru-RU"/>
              </w:rPr>
              <w:t xml:space="preserve">и надпочечников</w:t>
            </w:r>
            <w:r>
              <w:rPr>
                <w:b/>
                <w:sz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60" w:type="dxa"/>
            <w:textDirection w:val="lrTb"/>
            <w:noWrap w:val="false"/>
          </w:tcPr>
          <w:p>
            <w:pPr>
              <w:rPr>
                <w:b/>
                <w:sz w:val="28"/>
              </w:rPr>
            </w:pPr>
            <w:r>
              <w:rPr>
                <w:b/>
                <w:sz w:val="28"/>
                <w:lang w:val="en-US"/>
              </w:rPr>
              <w:t xml:space="preserve">15</w:t>
            </w:r>
            <w:r>
              <w:rPr>
                <w:b/>
                <w:sz w:val="28"/>
                <w:lang w:val="en-US"/>
              </w:rPr>
              <w:t xml:space="preserve">00</w:t>
            </w:r>
            <w:r>
              <w:rPr>
                <w:b/>
                <w:sz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6" w:type="dxa"/>
            <w:textDirection w:val="lrTb"/>
            <w:noWrap w:val="false"/>
          </w:tcPr>
          <w:p>
            <w:pPr>
              <w:rPr>
                <w:b/>
                <w:sz w:val="28"/>
              </w:rPr>
            </w:pPr>
            <w:r>
              <w:rPr>
                <w:b/>
                <w:sz w:val="28"/>
                <w:lang w:val="en-US"/>
              </w:rPr>
              <w:t xml:space="preserve">4.</w:t>
            </w:r>
            <w:r>
              <w:rPr>
                <w:b/>
                <w:sz w:val="28"/>
                <w:lang w:val="en-US"/>
              </w:rPr>
              <w:t xml:space="preserve">10</w:t>
            </w:r>
            <w:r>
              <w:rPr>
                <w:b/>
                <w:sz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60" w:type="dxa"/>
            <w:textDirection w:val="lrTb"/>
            <w:noWrap w:val="false"/>
          </w:tcPr>
          <w:p>
            <w:pPr>
              <w:rPr>
                <w:b/>
                <w:sz w:val="28"/>
              </w:rPr>
            </w:pPr>
            <w:r>
              <w:rPr>
                <w:b/>
                <w:sz w:val="28"/>
                <w:lang w:val="ru-RU"/>
              </w:rPr>
              <w:t xml:space="preserve">У.З. Исследование </w:t>
            </w:r>
            <w:r>
              <w:rPr>
                <w:b/>
                <w:sz w:val="32"/>
                <w:u w:val="single"/>
                <w:lang w:val="ru-RU"/>
              </w:rPr>
              <w:t xml:space="preserve">брюшной</w:t>
            </w:r>
            <w:r>
              <w:rPr>
                <w:b/>
                <w:sz w:val="28"/>
                <w:lang w:val="ru-RU"/>
              </w:rPr>
              <w:t xml:space="preserve">  полости</w:t>
            </w:r>
            <w:r>
              <w:rPr>
                <w:b/>
                <w:sz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60" w:type="dxa"/>
            <w:textDirection w:val="lrTb"/>
            <w:noWrap w:val="false"/>
          </w:tcPr>
          <w:p>
            <w:pPr>
              <w:rPr>
                <w:b/>
                <w:sz w:val="28"/>
              </w:rPr>
            </w:pPr>
            <w:r>
              <w:rPr>
                <w:b/>
                <w:sz w:val="28"/>
                <w:lang w:val="en-US"/>
              </w:rPr>
              <w:t xml:space="preserve">17</w:t>
            </w:r>
            <w:r>
              <w:rPr>
                <w:b/>
                <w:sz w:val="28"/>
                <w:lang w:val="en-US"/>
              </w:rPr>
              <w:t xml:space="preserve">0</w:t>
            </w:r>
            <w:r>
              <w:rPr>
                <w:b/>
                <w:sz w:val="28"/>
                <w:lang w:val="en-US"/>
              </w:rPr>
              <w:t xml:space="preserve">0</w:t>
            </w:r>
            <w:r>
              <w:rPr>
                <w:b/>
                <w:sz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6" w:type="dxa"/>
            <w:textDirection w:val="lrTb"/>
            <w:noWrap w:val="false"/>
          </w:tcPr>
          <w:p>
            <w:pPr>
              <w:rPr>
                <w:b/>
                <w:sz w:val="28"/>
              </w:rPr>
            </w:pPr>
            <w:r>
              <w:rPr>
                <w:b/>
                <w:sz w:val="28"/>
                <w:lang w:val="en-US"/>
              </w:rPr>
              <w:t xml:space="preserve">                                                       </w:t>
            </w:r>
            <w:r>
              <w:rPr>
                <w:b/>
                <w:sz w:val="28"/>
                <w:lang w:val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b/>
                <w:sz w:val="28"/>
                <w:lang w:val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b/>
                <w:sz w:val="28"/>
                <w:lang w:val="en-US"/>
              </w:rPr>
              <w:t xml:space="preserve">4.</w:t>
            </w:r>
            <w:r>
              <w:rPr>
                <w:b/>
                <w:sz w:val="28"/>
                <w:lang w:val="en-US"/>
              </w:rPr>
              <w:t xml:space="preserve">11</w:t>
            </w:r>
            <w:r>
              <w:rPr>
                <w:b/>
                <w:sz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60" w:type="dxa"/>
            <w:textDirection w:val="lrTb"/>
            <w:noWrap w:val="false"/>
          </w:tcPr>
          <w:p>
            <w:pPr>
              <w:rPr>
                <w:b/>
                <w:sz w:val="28"/>
              </w:rPr>
            </w:pPr>
            <w:r>
              <w:rPr>
                <w:b/>
                <w:sz w:val="28"/>
                <w:lang w:val="ru-RU"/>
              </w:rPr>
              <w:t xml:space="preserve">У.З. Исследование </w:t>
            </w:r>
            <w:r>
              <w:rPr>
                <w:b/>
                <w:sz w:val="32"/>
                <w:u w:val="single"/>
                <w:lang w:val="ru-RU"/>
              </w:rPr>
              <w:t xml:space="preserve">мочевого пузыря</w:t>
            </w:r>
            <w:r>
              <w:rPr>
                <w:b/>
                <w:sz w:val="28"/>
                <w:lang w:val="ru-RU"/>
              </w:rPr>
              <w:t xml:space="preserve"> с определ</w:t>
            </w:r>
            <w:r>
              <w:rPr>
                <w:b/>
                <w:sz w:val="28"/>
                <w:lang w:val="ru-RU"/>
              </w:rPr>
              <w:t xml:space="preserve">ением мо</w:t>
            </w:r>
            <w:r>
              <w:rPr>
                <w:b/>
                <w:sz w:val="28"/>
                <w:lang w:val="ru-RU"/>
              </w:rPr>
              <w:t xml:space="preserve">торики</w:t>
            </w:r>
            <w:r>
              <w:rPr>
                <w:b/>
                <w:sz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60" w:type="dxa"/>
            <w:textDirection w:val="lrTb"/>
            <w:noWrap w:val="false"/>
          </w:tcPr>
          <w:p>
            <w:pPr>
              <w:rPr>
                <w:b/>
                <w:sz w:val="28"/>
              </w:rPr>
            </w:pPr>
            <w:r>
              <w:rPr>
                <w:b/>
                <w:sz w:val="28"/>
                <w:lang w:val="en-US"/>
              </w:rPr>
              <w:t xml:space="preserve">1300</w:t>
            </w:r>
            <w:r>
              <w:rPr>
                <w:b/>
                <w:sz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6" w:type="dxa"/>
            <w:textDirection w:val="lrTb"/>
            <w:noWrap w:val="false"/>
          </w:tcPr>
          <w:p>
            <w:pPr>
              <w:rPr>
                <w:b/>
                <w:sz w:val="28"/>
              </w:rPr>
            </w:pPr>
            <w:r>
              <w:rPr>
                <w:b/>
                <w:sz w:val="28"/>
                <w:lang w:val="en-US"/>
              </w:rPr>
              <w:t xml:space="preserve">4.</w:t>
            </w:r>
            <w:r>
              <w:rPr>
                <w:b/>
                <w:sz w:val="28"/>
                <w:lang w:val="en-US"/>
              </w:rPr>
              <w:t xml:space="preserve">1</w:t>
            </w:r>
            <w:r>
              <w:rPr>
                <w:b/>
                <w:sz w:val="28"/>
                <w:lang w:val="en-US"/>
              </w:rPr>
              <w:t xml:space="preserve">2</w:t>
            </w:r>
            <w:r>
              <w:rPr>
                <w:b/>
                <w:sz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60" w:type="dxa"/>
            <w:textDirection w:val="lrTb"/>
            <w:noWrap w:val="false"/>
          </w:tcPr>
          <w:p>
            <w:pPr>
              <w:rPr>
                <w:b/>
                <w:sz w:val="28"/>
              </w:rPr>
            </w:pPr>
            <w:r>
              <w:rPr>
                <w:b/>
                <w:sz w:val="28"/>
                <w:lang w:val="ru-RU"/>
              </w:rPr>
              <w:t xml:space="preserve">У.З Исследование </w:t>
            </w:r>
            <w:r>
              <w:rPr>
                <w:b/>
                <w:sz w:val="32"/>
                <w:u w:val="single"/>
                <w:lang w:val="ru-RU"/>
              </w:rPr>
              <w:t xml:space="preserve">щитовидной  железы</w:t>
            </w:r>
            <w:r>
              <w:rPr>
                <w:b/>
                <w:sz w:val="28"/>
                <w:lang w:val="ru-RU"/>
              </w:rPr>
              <w:t xml:space="preserve">/с кровотоком</w:t>
            </w:r>
            <w:r>
              <w:rPr>
                <w:b/>
                <w:sz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60" w:type="dxa"/>
            <w:textDirection w:val="lrTb"/>
            <w:noWrap w:val="false"/>
          </w:tcPr>
          <w:p>
            <w:pPr>
              <w:rPr>
                <w:b/>
                <w:sz w:val="28"/>
              </w:rPr>
            </w:pPr>
            <w:r>
              <w:rPr>
                <w:b/>
                <w:sz w:val="28"/>
                <w:lang w:val="en-US"/>
              </w:rPr>
              <w:t xml:space="preserve">1500</w:t>
            </w:r>
            <w:r>
              <w:rPr>
                <w:b/>
                <w:sz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6" w:type="dxa"/>
            <w:textDirection w:val="lrTb"/>
            <w:noWrap w:val="false"/>
          </w:tcPr>
          <w:p>
            <w:pPr>
              <w:rPr>
                <w:b/>
                <w:sz w:val="28"/>
              </w:rPr>
            </w:pPr>
            <w:r>
              <w:rPr>
                <w:b/>
                <w:sz w:val="28"/>
                <w:lang w:val="en-US"/>
              </w:rPr>
              <w:t xml:space="preserve">4.</w:t>
            </w:r>
            <w:r>
              <w:rPr>
                <w:b/>
                <w:sz w:val="28"/>
                <w:lang w:val="en-US"/>
              </w:rPr>
              <w:t xml:space="preserve">1</w:t>
            </w:r>
            <w:r>
              <w:rPr>
                <w:b/>
                <w:sz w:val="28"/>
                <w:lang w:val="en-US"/>
              </w:rPr>
              <w:t xml:space="preserve">3</w:t>
            </w:r>
            <w:r>
              <w:rPr>
                <w:b/>
                <w:sz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60" w:type="dxa"/>
            <w:textDirection w:val="lrTb"/>
            <w:noWrap w:val="false"/>
          </w:tcPr>
          <w:p>
            <w:pPr>
              <w:rPr>
                <w:b/>
                <w:sz w:val="28"/>
              </w:rPr>
            </w:pPr>
            <w:r>
              <w:rPr>
                <w:b/>
                <w:sz w:val="28"/>
                <w:lang w:val="ru-RU"/>
              </w:rPr>
              <w:t xml:space="preserve">У</w:t>
            </w:r>
            <w:r>
              <w:rPr>
                <w:b/>
                <w:sz w:val="28"/>
                <w:lang w:val="ru-RU"/>
              </w:rPr>
              <w:t xml:space="preserve">.З. Исследование </w:t>
            </w:r>
            <w:r>
              <w:rPr>
                <w:b/>
                <w:i/>
                <w:sz w:val="32"/>
                <w:u w:val="single"/>
                <w:lang w:val="ru-RU"/>
              </w:rPr>
              <w:t xml:space="preserve"> </w:t>
            </w:r>
            <w:r>
              <w:rPr>
                <w:b/>
                <w:sz w:val="32"/>
                <w:u w:val="single"/>
                <w:lang w:val="ru-RU"/>
              </w:rPr>
              <w:t xml:space="preserve">мошонки</w:t>
            </w:r>
            <w:r>
              <w:rPr>
                <w:b/>
                <w:sz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60" w:type="dxa"/>
            <w:textDirection w:val="lrTb"/>
            <w:noWrap w:val="false"/>
          </w:tcPr>
          <w:p>
            <w:pPr>
              <w:rPr>
                <w:b/>
                <w:sz w:val="28"/>
              </w:rPr>
            </w:pPr>
            <w:r>
              <w:rPr>
                <w:b/>
                <w:sz w:val="28"/>
                <w:lang w:val="en-US"/>
              </w:rPr>
              <w:t xml:space="preserve">17</w:t>
            </w:r>
            <w:r>
              <w:rPr>
                <w:b/>
                <w:sz w:val="28"/>
                <w:lang w:val="en-US"/>
              </w:rPr>
              <w:t xml:space="preserve">00</w:t>
            </w:r>
            <w:r>
              <w:rPr>
                <w:b/>
                <w:sz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6" w:type="dxa"/>
            <w:textDirection w:val="lrTb"/>
            <w:noWrap w:val="false"/>
          </w:tcPr>
          <w:p>
            <w:pPr>
              <w:rPr>
                <w:b/>
                <w:sz w:val="28"/>
              </w:rPr>
            </w:pPr>
            <w:r>
              <w:rPr>
                <w:b/>
                <w:sz w:val="28"/>
                <w:lang w:val="en-US"/>
              </w:rPr>
              <w:t xml:space="preserve">4.14</w:t>
            </w:r>
            <w:r>
              <w:rPr>
                <w:b/>
                <w:sz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60" w:type="dxa"/>
            <w:textDirection w:val="lrTb"/>
            <w:noWrap w:val="false"/>
          </w:tcPr>
          <w:p>
            <w:pPr>
              <w:rPr>
                <w:b/>
                <w:sz w:val="28"/>
              </w:rPr>
            </w:pPr>
            <w:r>
              <w:rPr>
                <w:b/>
                <w:sz w:val="28"/>
                <w:lang w:val="ru-RU"/>
              </w:rPr>
              <w:t xml:space="preserve">Эхопельвиоскопия </w:t>
            </w:r>
            <w:r>
              <w:rPr>
                <w:b/>
                <w:i/>
                <w:sz w:val="32"/>
                <w:u w:val="single"/>
                <w:lang w:val="ru-RU"/>
              </w:rPr>
              <w:t xml:space="preserve">(</w:t>
            </w:r>
            <w:r>
              <w:rPr>
                <w:b/>
                <w:sz w:val="32"/>
                <w:u w:val="single"/>
                <w:lang w:val="ru-RU"/>
              </w:rPr>
              <w:t xml:space="preserve">проходимость маточных труб)</w:t>
            </w:r>
            <w:r>
              <w:rPr>
                <w:b/>
                <w:sz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60" w:type="dxa"/>
            <w:textDirection w:val="lrTb"/>
            <w:noWrap w:val="false"/>
          </w:tcPr>
          <w:p>
            <w:pPr>
              <w:rPr>
                <w:b/>
                <w:sz w:val="28"/>
              </w:rPr>
            </w:pPr>
            <w:r>
              <w:rPr>
                <w:b/>
                <w:sz w:val="28"/>
                <w:lang w:val="en-US"/>
              </w:rPr>
              <w:t xml:space="preserve">7000</w:t>
            </w:r>
            <w:r>
              <w:rPr>
                <w:b/>
                <w:sz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6" w:type="dxa"/>
            <w:textDirection w:val="lrTb"/>
            <w:noWrap w:val="false"/>
          </w:tcPr>
          <w:p>
            <w:pPr>
              <w:rPr>
                <w:b/>
                <w:sz w:val="28"/>
              </w:rPr>
            </w:pPr>
            <w:r>
              <w:rPr>
                <w:b/>
                <w:sz w:val="28"/>
                <w:lang w:val="en-US"/>
              </w:rPr>
              <w:t xml:space="preserve">4.15</w:t>
            </w:r>
            <w:r>
              <w:rPr>
                <w:b/>
                <w:sz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60" w:type="dxa"/>
            <w:textDirection w:val="lrTb"/>
            <w:noWrap w:val="false"/>
          </w:tcPr>
          <w:p>
            <w:pPr>
              <w:rPr>
                <w:b/>
                <w:sz w:val="28"/>
              </w:rPr>
            </w:pPr>
            <w:r>
              <w:rPr>
                <w:b/>
                <w:sz w:val="28"/>
                <w:lang w:val="ru-RU"/>
              </w:rPr>
              <w:t xml:space="preserve">У.З. </w:t>
            </w:r>
            <w:r>
              <w:rPr>
                <w:b/>
                <w:sz w:val="32"/>
                <w:u w:val="single"/>
                <w:lang w:val="ru-RU"/>
              </w:rPr>
              <w:t xml:space="preserve">Сосудов шеи</w:t>
            </w:r>
            <w:r>
              <w:rPr>
                <w:b/>
                <w:sz w:val="32"/>
                <w:u w:val="single"/>
                <w:lang w:val="ru-RU"/>
              </w:rPr>
              <w:t xml:space="preserve">(дублексное сканирование)</w:t>
            </w:r>
            <w:r>
              <w:rPr>
                <w:b/>
                <w:sz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60" w:type="dxa"/>
            <w:textDirection w:val="lrTb"/>
            <w:noWrap w:val="false"/>
          </w:tcPr>
          <w:p>
            <w:pPr>
              <w:rPr>
                <w:b/>
                <w:sz w:val="28"/>
              </w:rPr>
            </w:pPr>
            <w:r>
              <w:rPr>
                <w:b/>
                <w:sz w:val="28"/>
                <w:lang w:val="en-US"/>
              </w:rPr>
              <w:t xml:space="preserve">2600</w:t>
            </w:r>
            <w:r>
              <w:rPr>
                <w:b/>
                <w:sz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6" w:type="dxa"/>
            <w:textDirection w:val="lrTb"/>
            <w:noWrap w:val="false"/>
          </w:tcPr>
          <w:p>
            <w:pPr>
              <w:rPr>
                <w:b/>
                <w:sz w:val="28"/>
              </w:rPr>
            </w:pPr>
            <w:r>
              <w:rPr>
                <w:b/>
                <w:sz w:val="28"/>
                <w:lang w:val="en-US"/>
              </w:rPr>
              <w:t xml:space="preserve">4.16</w:t>
            </w:r>
            <w:r>
              <w:rPr>
                <w:b/>
                <w:sz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60" w:type="dxa"/>
            <w:textDirection w:val="lrTb"/>
            <w:noWrap w:val="false"/>
          </w:tcPr>
          <w:p>
            <w:pPr>
              <w:rPr>
                <w:b/>
                <w:sz w:val="28"/>
              </w:rPr>
            </w:pPr>
            <w:r>
              <w:rPr>
                <w:b/>
                <w:sz w:val="28"/>
                <w:lang w:val="ru-RU"/>
              </w:rPr>
              <w:t xml:space="preserve">У.З. исследование </w:t>
            </w:r>
            <w:r>
              <w:rPr>
                <w:b/>
                <w:sz w:val="32"/>
                <w:u w:val="single"/>
                <w:lang w:val="ru-RU"/>
              </w:rPr>
              <w:t xml:space="preserve">забрюшинного пространства</w:t>
            </w:r>
            <w:r>
              <w:rPr>
                <w:b/>
                <w:sz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60" w:type="dxa"/>
            <w:textDirection w:val="lrTb"/>
            <w:noWrap w:val="false"/>
          </w:tcPr>
          <w:p>
            <w:pPr>
              <w:rPr>
                <w:b/>
                <w:sz w:val="28"/>
              </w:rPr>
            </w:pPr>
            <w:r>
              <w:rPr>
                <w:b/>
                <w:sz w:val="28"/>
                <w:lang w:val="en-US"/>
              </w:rPr>
              <w:t xml:space="preserve">15</w:t>
            </w:r>
            <w:r>
              <w:rPr>
                <w:b/>
                <w:sz w:val="28"/>
                <w:lang w:val="en-US"/>
              </w:rPr>
              <w:t xml:space="preserve">00</w:t>
            </w:r>
            <w:r>
              <w:rPr>
                <w:b/>
                <w:sz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6" w:type="dxa"/>
            <w:textDirection w:val="lrTb"/>
            <w:noWrap w:val="false"/>
          </w:tcPr>
          <w:p>
            <w:pPr>
              <w:rPr>
                <w:b/>
                <w:sz w:val="28"/>
              </w:rPr>
            </w:pPr>
            <w:r>
              <w:rPr>
                <w:b/>
                <w:sz w:val="28"/>
                <w:lang w:val="en-US"/>
              </w:rPr>
              <w:t xml:space="preserve">4.17</w:t>
            </w:r>
            <w:r>
              <w:rPr>
                <w:b/>
                <w:sz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60" w:type="dxa"/>
            <w:textDirection w:val="lrTb"/>
            <w:noWrap w:val="false"/>
          </w:tcPr>
          <w:p>
            <w:pPr>
              <w:rPr>
                <w:b/>
                <w:sz w:val="28"/>
              </w:rPr>
            </w:pPr>
            <w:r>
              <w:rPr>
                <w:b/>
                <w:sz w:val="28"/>
                <w:lang w:val="ru-RU"/>
              </w:rPr>
              <w:t xml:space="preserve">Доплерография </w:t>
            </w:r>
            <w:r>
              <w:rPr>
                <w:b/>
                <w:sz w:val="32"/>
                <w:u w:val="single"/>
                <w:lang w:val="ru-RU"/>
              </w:rPr>
              <w:t xml:space="preserve">сосудов почек</w:t>
            </w:r>
            <w:r>
              <w:rPr>
                <w:b/>
                <w:sz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60" w:type="dxa"/>
            <w:textDirection w:val="lrTb"/>
            <w:noWrap w:val="false"/>
          </w:tcPr>
          <w:p>
            <w:pPr>
              <w:rPr>
                <w:b/>
                <w:sz w:val="28"/>
              </w:rPr>
            </w:pPr>
            <w:r>
              <w:rPr>
                <w:b/>
                <w:sz w:val="28"/>
                <w:lang w:val="en-US"/>
              </w:rPr>
              <w:t xml:space="preserve">17</w:t>
            </w:r>
            <w:r>
              <w:rPr>
                <w:b/>
                <w:sz w:val="28"/>
                <w:lang w:val="en-US"/>
              </w:rPr>
              <w:t xml:space="preserve">00</w:t>
            </w:r>
            <w:r>
              <w:rPr>
                <w:b/>
                <w:sz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6" w:type="dxa"/>
            <w:textDirection w:val="lrTb"/>
            <w:noWrap w:val="false"/>
          </w:tcPr>
          <w:p>
            <w:pPr>
              <w:rPr>
                <w:b/>
                <w:sz w:val="28"/>
              </w:rPr>
            </w:pPr>
            <w:r>
              <w:rPr>
                <w:b/>
                <w:sz w:val="28"/>
                <w:lang w:val="en-US"/>
              </w:rPr>
              <w:t xml:space="preserve">4.18</w:t>
            </w:r>
            <w:r>
              <w:rPr>
                <w:b/>
                <w:sz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560" w:type="dxa"/>
            <w:textDirection w:val="lrTb"/>
            <w:noWrap w:val="false"/>
          </w:tcPr>
          <w:p>
            <w:pPr>
              <w:rPr>
                <w:b/>
                <w:sz w:val="32"/>
              </w:rPr>
            </w:pPr>
            <w:r>
              <w:rPr>
                <w:b/>
                <w:sz w:val="32"/>
                <w:lang w:val="ru-RU"/>
              </w:rPr>
              <w:t xml:space="preserve">Лонное сочленение при беременности</w:t>
            </w:r>
            <w:r>
              <w:rPr>
                <w:b/>
                <w:sz w:val="3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60" w:type="dxa"/>
            <w:textDirection w:val="lrTb"/>
            <w:noWrap w:val="false"/>
          </w:tcPr>
          <w:p>
            <w:pPr>
              <w:rPr>
                <w:b/>
                <w:sz w:val="28"/>
              </w:rPr>
            </w:pPr>
            <w:r>
              <w:rPr>
                <w:b/>
                <w:sz w:val="28"/>
                <w:lang w:val="en-US"/>
              </w:rPr>
              <w:t xml:space="preserve">1500</w:t>
            </w:r>
            <w:r>
              <w:rPr>
                <w:b/>
                <w:sz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6" w:type="dxa"/>
            <w:textDirection w:val="lrTb"/>
            <w:noWrap w:val="false"/>
          </w:tcPr>
          <w:p>
            <w:pPr>
              <w:rPr>
                <w:b/>
                <w:sz w:val="28"/>
              </w:rPr>
            </w:pPr>
            <w:r>
              <w:rPr>
                <w:b/>
                <w:sz w:val="28"/>
                <w:lang w:val="en-US"/>
              </w:rPr>
              <w:t xml:space="preserve">4.19</w:t>
            </w:r>
            <w:r>
              <w:rPr>
                <w:b/>
                <w:sz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560" w:type="dxa"/>
            <w:textDirection w:val="lrTb"/>
            <w:noWrap w:val="false"/>
          </w:tcPr>
          <w:p>
            <w:pPr>
              <w:rPr>
                <w:b/>
                <w:sz w:val="32"/>
              </w:rPr>
            </w:pPr>
            <w:r>
              <w:rPr>
                <w:b/>
                <w:sz w:val="32"/>
                <w:lang w:val="ru-RU"/>
              </w:rPr>
              <w:t xml:space="preserve">Комплекс У. З.     исследований лимфоузлов (отдел шейный. подмышечный. надключичный. подключичный.паховый)</w:t>
            </w:r>
            <w:r>
              <w:rPr>
                <w:b/>
                <w:sz w:val="3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60" w:type="dxa"/>
            <w:textDirection w:val="lrTb"/>
            <w:noWrap w:val="false"/>
          </w:tcPr>
          <w:p>
            <w:pPr>
              <w:rPr>
                <w:b/>
                <w:sz w:val="28"/>
              </w:rPr>
            </w:pPr>
            <w:r>
              <w:rPr>
                <w:b/>
                <w:sz w:val="28"/>
                <w:lang w:val="en-US"/>
              </w:rPr>
              <w:t xml:space="preserve">4000</w:t>
            </w:r>
            <w:r>
              <w:rPr>
                <w:b/>
                <w:sz w:val="28"/>
              </w:rPr>
            </w:r>
          </w:p>
        </w:tc>
      </w:tr>
    </w:tbl>
    <w:p>
      <w:pPr>
        <w:ind w:left="0" w:firstLine="708"/>
        <w:rPr>
          <w:b/>
          <w:sz w:val="36"/>
        </w:rPr>
      </w:pPr>
      <w:r>
        <w:rPr>
          <w:b/>
          <w:sz w:val="36"/>
        </w:rPr>
      </w:r>
      <w:r>
        <w:rPr>
          <w:b/>
          <w:sz w:val="36"/>
        </w:rPr>
      </w:r>
    </w:p>
    <w:sectPr>
      <w:headerReference w:type="default" r:id="rId9"/>
      <w:footerReference w:type="default" r:id="rId10"/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</w:font>
  <w:font w:name="Symbol">
    <w:panose1 w:val="05010000000000000000"/>
  </w:font>
  <w:font w:name="Tahoma">
    <w:panose1 w:val="020B0604030504040204"/>
  </w:font>
  <w:font w:name="XO Thames">
    <w:panose1 w:val="020B0809030403020204"/>
  </w:font>
  <w:font w:name="Wingdings">
    <w:panose1 w:val="05010000000000000000"/>
  </w:font>
  <w:font w:name="Liberation Sans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framePr w:wrap="around" w:vAnchor="text" w:hAnchor="margin" w:xAlign="right" w:y="1"/>
    </w:pPr>
    <w:r>
      <w:rPr>
        <w:rStyle w:val="688"/>
        <w:lang w:val="en-US"/>
      </w:rPr>
      <w:fldChar w:fldCharType="begin"/>
    </w:r>
    <w:r>
      <w:rPr>
        <w:rStyle w:val="688"/>
        <w:lang w:val="en-US"/>
      </w:rPr>
      <w:instrText xml:space="preserve">PAGE </w:instrText>
    </w:r>
    <w:r>
      <w:rPr>
        <w:rStyle w:val="688"/>
        <w:lang w:val="en-US"/>
      </w:rPr>
      <w:fldChar w:fldCharType="separate"/>
    </w:r>
    <w:r>
      <w:rPr>
        <w:rStyle w:val="688"/>
        <w:lang w:val="en-US"/>
      </w:rPr>
      <w:fldChar w:fldCharType="end"/>
    </w:r>
    <w:r/>
  </w:p>
  <w:p>
    <w:pPr>
      <w:pStyle w:val="697"/>
      <w:ind w:right="360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85"/>
    </w:pPr>
    <w:r/>
    <w:r/>
  </w:p>
  <w:p>
    <w:pPr>
      <w:pStyle w:val="685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left" w:pos="720" w:leader="none"/>
        </w:tabs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left" w:pos="1440" w:leader="none"/>
        </w:tabs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left" w:pos="216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left" w:pos="288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left" w:pos="3600" w:leader="none"/>
        </w:tabs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left" w:pos="432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left" w:pos="504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left" w:pos="5760" w:leader="none"/>
        </w:tabs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left" w:pos="6480" w:leader="none"/>
        </w:tabs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color w:val="000000"/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5">
    <w:name w:val="Heading 1 Char"/>
    <w:basedOn w:val="668"/>
    <w:link w:val="672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17">
    <w:name w:val="Heading 2 Char"/>
    <w:basedOn w:val="668"/>
    <w:link w:val="700"/>
    <w:uiPriority w:val="9"/>
    <w:rPr>
      <w:rFonts w:ascii="Liberation Sans" w:hAnsi="Liberation Sans" w:eastAsia="Liberation Sans" w:cs="Liberation Sans"/>
      <w:sz w:val="34"/>
    </w:rPr>
  </w:style>
  <w:style w:type="character" w:styleId="19">
    <w:name w:val="Heading 3 Char"/>
    <w:basedOn w:val="668"/>
    <w:link w:val="662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21">
    <w:name w:val="Heading 4 Char"/>
    <w:basedOn w:val="668"/>
    <w:link w:val="696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3">
    <w:name w:val="Heading 5 Char"/>
    <w:basedOn w:val="668"/>
    <w:link w:val="670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652"/>
    <w:next w:val="652"/>
    <w:link w:val="2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668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652"/>
    <w:next w:val="652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668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652"/>
    <w:next w:val="652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668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652"/>
    <w:next w:val="652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668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2">
    <w:name w:val="List Paragraph"/>
    <w:basedOn w:val="652"/>
    <w:uiPriority w:val="34"/>
    <w:qFormat/>
    <w:pPr>
      <w:contextualSpacing/>
      <w:ind w:left="720"/>
    </w:pPr>
  </w:style>
  <w:style w:type="paragraph" w:styleId="34">
    <w:name w:val="No Spacing"/>
    <w:uiPriority w:val="1"/>
    <w:qFormat/>
    <w:pPr>
      <w:spacing w:before="0" w:after="0" w:line="240" w:lineRule="auto"/>
    </w:pPr>
  </w:style>
  <w:style w:type="character" w:styleId="36">
    <w:name w:val="Title Char"/>
    <w:basedOn w:val="668"/>
    <w:link w:val="694"/>
    <w:uiPriority w:val="10"/>
    <w:rPr>
      <w:sz w:val="48"/>
      <w:szCs w:val="48"/>
    </w:rPr>
  </w:style>
  <w:style w:type="character" w:styleId="38">
    <w:name w:val="Subtitle Char"/>
    <w:basedOn w:val="668"/>
    <w:link w:val="692"/>
    <w:uiPriority w:val="11"/>
    <w:rPr>
      <w:sz w:val="24"/>
      <w:szCs w:val="24"/>
    </w:rPr>
  </w:style>
  <w:style w:type="paragraph" w:styleId="39">
    <w:name w:val="Quote"/>
    <w:basedOn w:val="652"/>
    <w:next w:val="652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652"/>
    <w:next w:val="652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character" w:styleId="44">
    <w:name w:val="Header Char"/>
    <w:basedOn w:val="668"/>
    <w:link w:val="686"/>
    <w:uiPriority w:val="99"/>
  </w:style>
  <w:style w:type="character" w:styleId="46">
    <w:name w:val="Footer Char"/>
    <w:basedOn w:val="668"/>
    <w:link w:val="698"/>
    <w:uiPriority w:val="99"/>
  </w:style>
  <w:style w:type="paragraph" w:styleId="47">
    <w:name w:val="Caption"/>
    <w:basedOn w:val="652"/>
    <w:next w:val="652"/>
    <w:link w:val="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8">
    <w:name w:val="Caption Char"/>
    <w:basedOn w:val="668"/>
    <w:link w:val="47"/>
    <w:uiPriority w:val="35"/>
    <w:rPr>
      <w:b/>
      <w:bCs/>
      <w:color w:val="4f81bd" w:themeColor="accent1"/>
      <w:sz w:val="18"/>
      <w:szCs w:val="18"/>
    </w:rPr>
  </w:style>
  <w:style w:type="table" w:styleId="50">
    <w:name w:val="Table Grid Light"/>
    <w:basedOn w:val="70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70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70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70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70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70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70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70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70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70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149">
    <w:name w:val="List Table 7 Colorful - Accent 2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150">
    <w:name w:val="List Table 7 Colorful - Accent 3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151">
    <w:name w:val="List Table 7 Colorful - Accent 4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152">
    <w:name w:val="List Table 7 Colorful - Accent 5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153">
    <w:name w:val="List Table 7 Colorful - Accent 6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154">
    <w:name w:val="Lined - Accent"/>
    <w:basedOn w:val="70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70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6">
    <w:name w:val="Lined - Accent 2"/>
    <w:basedOn w:val="70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7">
    <w:name w:val="Lined - Accent 3"/>
    <w:basedOn w:val="70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8">
    <w:name w:val="Lined - Accent 4"/>
    <w:basedOn w:val="70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9">
    <w:name w:val="Lined - Accent 5"/>
    <w:basedOn w:val="70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0">
    <w:name w:val="Lined - Accent 6"/>
    <w:basedOn w:val="70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1">
    <w:name w:val="Bordered &amp; Lined - Accent"/>
    <w:basedOn w:val="70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70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3">
    <w:name w:val="Bordered &amp; Lined - Accent 2"/>
    <w:basedOn w:val="70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4">
    <w:name w:val="Bordered &amp; Lined - Accent 3"/>
    <w:basedOn w:val="70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5">
    <w:name w:val="Bordered &amp; Lined - Accent 4"/>
    <w:basedOn w:val="70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6">
    <w:name w:val="Bordered &amp; Lined - Accent 5"/>
    <w:basedOn w:val="70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7">
    <w:name w:val="Bordered &amp; Lined - Accent 6"/>
    <w:basedOn w:val="70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8">
    <w:name w:val="Bordered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6">
    <w:name w:val="footnote text"/>
    <w:basedOn w:val="652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668"/>
    <w:uiPriority w:val="99"/>
    <w:unhideWhenUsed/>
    <w:rPr>
      <w:vertAlign w:val="superscript"/>
    </w:rPr>
  </w:style>
  <w:style w:type="paragraph" w:styleId="179">
    <w:name w:val="endnote text"/>
    <w:basedOn w:val="652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668"/>
    <w:uiPriority w:val="99"/>
    <w:semiHidden/>
    <w:unhideWhenUsed/>
    <w:rPr>
      <w:vertAlign w:val="superscript"/>
    </w:rPr>
  </w:style>
  <w:style w:type="paragraph" w:styleId="191">
    <w:name w:val="TOC Heading"/>
    <w:uiPriority w:val="39"/>
    <w:unhideWhenUsed/>
  </w:style>
  <w:style w:type="paragraph" w:styleId="192">
    <w:name w:val="table of figures"/>
    <w:basedOn w:val="652"/>
    <w:next w:val="652"/>
    <w:uiPriority w:val="99"/>
    <w:unhideWhenUsed/>
    <w:pPr>
      <w:spacing w:after="0" w:afterAutospacing="0"/>
    </w:pPr>
  </w:style>
  <w:style w:type="paragraph" w:styleId="651" w:default="1">
    <w:name w:val="Normal"/>
    <w:link w:val="652"/>
    <w:uiPriority w:val="0"/>
    <w:qFormat/>
    <w:rPr>
      <w:sz w:val="24"/>
    </w:rPr>
  </w:style>
  <w:style w:type="character" w:styleId="652" w:default="1">
    <w:name w:val="Normal"/>
    <w:link w:val="651"/>
    <w:rPr>
      <w:sz w:val="24"/>
    </w:rPr>
  </w:style>
  <w:style w:type="paragraph" w:styleId="653">
    <w:name w:val="toc 2"/>
    <w:next w:val="651"/>
    <w:link w:val="654"/>
    <w:uiPriority w:val="39"/>
    <w:pPr>
      <w:ind w:left="200" w:firstLine="0"/>
      <w:jc w:val="left"/>
    </w:pPr>
    <w:rPr>
      <w:rFonts w:ascii="XO Thames" w:hAnsi="XO Thames"/>
      <w:sz w:val="28"/>
    </w:rPr>
  </w:style>
  <w:style w:type="character" w:styleId="654">
    <w:name w:val="toc 2"/>
    <w:link w:val="653"/>
    <w:rPr>
      <w:rFonts w:ascii="XO Thames" w:hAnsi="XO Thames"/>
      <w:sz w:val="28"/>
    </w:rPr>
  </w:style>
  <w:style w:type="paragraph" w:styleId="655">
    <w:name w:val="toc 4"/>
    <w:next w:val="651"/>
    <w:link w:val="656"/>
    <w:uiPriority w:val="39"/>
    <w:pPr>
      <w:ind w:left="600" w:firstLine="0"/>
      <w:jc w:val="left"/>
    </w:pPr>
    <w:rPr>
      <w:rFonts w:ascii="XO Thames" w:hAnsi="XO Thames"/>
      <w:sz w:val="28"/>
    </w:rPr>
  </w:style>
  <w:style w:type="character" w:styleId="656">
    <w:name w:val="toc 4"/>
    <w:link w:val="655"/>
    <w:rPr>
      <w:rFonts w:ascii="XO Thames" w:hAnsi="XO Thames"/>
      <w:sz w:val="28"/>
    </w:rPr>
  </w:style>
  <w:style w:type="paragraph" w:styleId="657">
    <w:name w:val="toc 6"/>
    <w:next w:val="651"/>
    <w:link w:val="658"/>
    <w:uiPriority w:val="39"/>
    <w:pPr>
      <w:ind w:left="1000" w:firstLine="0"/>
      <w:jc w:val="left"/>
    </w:pPr>
    <w:rPr>
      <w:rFonts w:ascii="XO Thames" w:hAnsi="XO Thames"/>
      <w:sz w:val="28"/>
    </w:rPr>
  </w:style>
  <w:style w:type="character" w:styleId="658">
    <w:name w:val="toc 6"/>
    <w:link w:val="657"/>
    <w:rPr>
      <w:rFonts w:ascii="XO Thames" w:hAnsi="XO Thames"/>
      <w:sz w:val="28"/>
    </w:rPr>
  </w:style>
  <w:style w:type="paragraph" w:styleId="659">
    <w:name w:val="toc 7"/>
    <w:next w:val="651"/>
    <w:link w:val="660"/>
    <w:uiPriority w:val="39"/>
    <w:pPr>
      <w:ind w:left="1200" w:firstLine="0"/>
      <w:jc w:val="left"/>
    </w:pPr>
    <w:rPr>
      <w:rFonts w:ascii="XO Thames" w:hAnsi="XO Thames"/>
      <w:sz w:val="28"/>
    </w:rPr>
  </w:style>
  <w:style w:type="character" w:styleId="660">
    <w:name w:val="toc 7"/>
    <w:link w:val="659"/>
    <w:rPr>
      <w:rFonts w:ascii="XO Thames" w:hAnsi="XO Thames"/>
      <w:sz w:val="28"/>
    </w:rPr>
  </w:style>
  <w:style w:type="paragraph" w:styleId="661">
    <w:name w:val="Heading 3"/>
    <w:next w:val="651"/>
    <w:link w:val="662"/>
    <w:uiPriority w:val="9"/>
    <w:qFormat/>
    <w:pPr>
      <w:jc w:val="both"/>
      <w:spacing w:before="120" w:after="120"/>
      <w:outlineLvl w:val="2"/>
    </w:pPr>
    <w:rPr>
      <w:rFonts w:ascii="XO Thames" w:hAnsi="XO Thames"/>
      <w:b/>
      <w:sz w:val="26"/>
    </w:rPr>
  </w:style>
  <w:style w:type="character" w:styleId="662">
    <w:name w:val="Heading 3"/>
    <w:link w:val="661"/>
    <w:rPr>
      <w:rFonts w:ascii="XO Thames" w:hAnsi="XO Thames"/>
      <w:b/>
      <w:sz w:val="26"/>
    </w:rPr>
  </w:style>
  <w:style w:type="paragraph" w:styleId="663">
    <w:name w:val="Document Map"/>
    <w:basedOn w:val="651"/>
    <w:link w:val="664"/>
    <w:rPr>
      <w:rFonts w:ascii="Tahoma" w:hAnsi="Tahoma"/>
      <w:sz w:val="16"/>
    </w:rPr>
  </w:style>
  <w:style w:type="character" w:styleId="664">
    <w:name w:val="Document Map"/>
    <w:basedOn w:val="652"/>
    <w:link w:val="663"/>
    <w:rPr>
      <w:rFonts w:ascii="Tahoma" w:hAnsi="Tahoma"/>
      <w:sz w:val="16"/>
    </w:rPr>
  </w:style>
  <w:style w:type="paragraph" w:styleId="665">
    <w:name w:val="toc 3"/>
    <w:next w:val="651"/>
    <w:link w:val="666"/>
    <w:uiPriority w:val="39"/>
    <w:pPr>
      <w:ind w:left="400" w:firstLine="0"/>
      <w:jc w:val="left"/>
    </w:pPr>
    <w:rPr>
      <w:rFonts w:ascii="XO Thames" w:hAnsi="XO Thames"/>
      <w:sz w:val="28"/>
    </w:rPr>
  </w:style>
  <w:style w:type="character" w:styleId="666">
    <w:name w:val="toc 3"/>
    <w:link w:val="665"/>
    <w:rPr>
      <w:rFonts w:ascii="XO Thames" w:hAnsi="XO Thames"/>
      <w:sz w:val="28"/>
    </w:rPr>
  </w:style>
  <w:style w:type="paragraph" w:styleId="667">
    <w:name w:val="Default Paragraph Font"/>
    <w:link w:val="668"/>
  </w:style>
  <w:style w:type="character" w:styleId="668">
    <w:name w:val="Default Paragraph Font"/>
    <w:link w:val="667"/>
  </w:style>
  <w:style w:type="paragraph" w:styleId="669">
    <w:name w:val="Heading 5"/>
    <w:next w:val="651"/>
    <w:link w:val="670"/>
    <w:uiPriority w:val="9"/>
    <w:qFormat/>
    <w:pPr>
      <w:jc w:val="both"/>
      <w:spacing w:before="120" w:after="120"/>
      <w:outlineLvl w:val="4"/>
    </w:pPr>
    <w:rPr>
      <w:rFonts w:ascii="XO Thames" w:hAnsi="XO Thames"/>
      <w:b/>
      <w:sz w:val="22"/>
    </w:rPr>
  </w:style>
  <w:style w:type="character" w:styleId="670">
    <w:name w:val="Heading 5"/>
    <w:link w:val="669"/>
    <w:rPr>
      <w:rFonts w:ascii="XO Thames" w:hAnsi="XO Thames"/>
      <w:b/>
      <w:sz w:val="22"/>
    </w:rPr>
  </w:style>
  <w:style w:type="paragraph" w:styleId="671">
    <w:name w:val="Heading 1"/>
    <w:next w:val="651"/>
    <w:link w:val="672"/>
    <w:uiPriority w:val="9"/>
    <w:qFormat/>
    <w:pPr>
      <w:jc w:val="both"/>
      <w:spacing w:before="120" w:after="120"/>
      <w:outlineLvl w:val="0"/>
    </w:pPr>
    <w:rPr>
      <w:rFonts w:ascii="XO Thames" w:hAnsi="XO Thames"/>
      <w:b/>
      <w:sz w:val="32"/>
    </w:rPr>
  </w:style>
  <w:style w:type="character" w:styleId="672">
    <w:name w:val="Heading 1"/>
    <w:link w:val="671"/>
    <w:rPr>
      <w:rFonts w:ascii="XO Thames" w:hAnsi="XO Thames"/>
      <w:b/>
      <w:sz w:val="32"/>
    </w:rPr>
  </w:style>
  <w:style w:type="paragraph" w:styleId="673">
    <w:name w:val="Hyperlink"/>
    <w:link w:val="674"/>
    <w:rPr>
      <w:color w:val="0000ff"/>
      <w:u w:val="single"/>
    </w:rPr>
  </w:style>
  <w:style w:type="character" w:styleId="674">
    <w:name w:val="Hyperlink"/>
    <w:link w:val="673"/>
    <w:rPr>
      <w:color w:val="0000ff"/>
      <w:u w:val="single"/>
    </w:rPr>
  </w:style>
  <w:style w:type="paragraph" w:styleId="675">
    <w:name w:val="Footnote"/>
    <w:link w:val="676"/>
    <w:pPr>
      <w:ind w:left="0" w:firstLine="851"/>
      <w:jc w:val="both"/>
    </w:pPr>
    <w:rPr>
      <w:rFonts w:ascii="XO Thames" w:hAnsi="XO Thames"/>
      <w:sz w:val="22"/>
    </w:rPr>
  </w:style>
  <w:style w:type="character" w:styleId="676">
    <w:name w:val="Footnote"/>
    <w:link w:val="675"/>
    <w:rPr>
      <w:rFonts w:ascii="XO Thames" w:hAnsi="XO Thames"/>
      <w:sz w:val="22"/>
    </w:rPr>
  </w:style>
  <w:style w:type="paragraph" w:styleId="677">
    <w:name w:val="toc 1"/>
    <w:next w:val="651"/>
    <w:link w:val="678"/>
    <w:uiPriority w:val="39"/>
    <w:pPr>
      <w:ind w:left="0" w:firstLine="0"/>
      <w:jc w:val="left"/>
    </w:pPr>
    <w:rPr>
      <w:rFonts w:ascii="XO Thames" w:hAnsi="XO Thames"/>
      <w:b/>
      <w:sz w:val="28"/>
    </w:rPr>
  </w:style>
  <w:style w:type="character" w:styleId="678">
    <w:name w:val="toc 1"/>
    <w:link w:val="677"/>
    <w:rPr>
      <w:rFonts w:ascii="XO Thames" w:hAnsi="XO Thames"/>
      <w:b/>
      <w:sz w:val="28"/>
    </w:rPr>
  </w:style>
  <w:style w:type="paragraph" w:styleId="679">
    <w:name w:val="Header and Footer"/>
    <w:link w:val="680"/>
    <w:pPr>
      <w:jc w:val="both"/>
      <w:spacing w:line="240" w:lineRule="auto"/>
    </w:pPr>
    <w:rPr>
      <w:rFonts w:ascii="XO Thames" w:hAnsi="XO Thames"/>
      <w:sz w:val="20"/>
    </w:rPr>
  </w:style>
  <w:style w:type="character" w:styleId="680">
    <w:name w:val="Header and Footer"/>
    <w:link w:val="679"/>
    <w:rPr>
      <w:rFonts w:ascii="XO Thames" w:hAnsi="XO Thames"/>
      <w:sz w:val="20"/>
    </w:rPr>
  </w:style>
  <w:style w:type="paragraph" w:styleId="681">
    <w:name w:val="toc 9"/>
    <w:next w:val="651"/>
    <w:link w:val="682"/>
    <w:uiPriority w:val="39"/>
    <w:pPr>
      <w:ind w:left="1600" w:firstLine="0"/>
      <w:jc w:val="left"/>
    </w:pPr>
    <w:rPr>
      <w:rFonts w:ascii="XO Thames" w:hAnsi="XO Thames"/>
      <w:sz w:val="28"/>
    </w:rPr>
  </w:style>
  <w:style w:type="character" w:styleId="682">
    <w:name w:val="toc 9"/>
    <w:link w:val="681"/>
    <w:rPr>
      <w:rFonts w:ascii="XO Thames" w:hAnsi="XO Thames"/>
      <w:sz w:val="28"/>
    </w:rPr>
  </w:style>
  <w:style w:type="paragraph" w:styleId="683">
    <w:name w:val="toc 8"/>
    <w:next w:val="651"/>
    <w:link w:val="684"/>
    <w:uiPriority w:val="39"/>
    <w:pPr>
      <w:ind w:left="1400" w:firstLine="0"/>
      <w:jc w:val="left"/>
    </w:pPr>
    <w:rPr>
      <w:rFonts w:ascii="XO Thames" w:hAnsi="XO Thames"/>
      <w:sz w:val="28"/>
    </w:rPr>
  </w:style>
  <w:style w:type="character" w:styleId="684">
    <w:name w:val="toc 8"/>
    <w:link w:val="683"/>
    <w:rPr>
      <w:rFonts w:ascii="XO Thames" w:hAnsi="XO Thames"/>
      <w:sz w:val="28"/>
    </w:rPr>
  </w:style>
  <w:style w:type="paragraph" w:styleId="685">
    <w:name w:val="Header"/>
    <w:basedOn w:val="651"/>
    <w:link w:val="686"/>
    <w:pPr>
      <w:tabs>
        <w:tab w:val="center" w:pos="4677" w:leader="none"/>
        <w:tab w:val="right" w:pos="9355" w:leader="none"/>
      </w:tabs>
    </w:pPr>
  </w:style>
  <w:style w:type="character" w:styleId="686">
    <w:name w:val="Header"/>
    <w:basedOn w:val="652"/>
    <w:link w:val="685"/>
  </w:style>
  <w:style w:type="paragraph" w:styleId="687">
    <w:name w:val="page number"/>
    <w:basedOn w:val="667"/>
    <w:link w:val="688"/>
  </w:style>
  <w:style w:type="character" w:styleId="688">
    <w:name w:val="page number"/>
    <w:basedOn w:val="668"/>
    <w:link w:val="687"/>
  </w:style>
  <w:style w:type="paragraph" w:styleId="689">
    <w:name w:val="toc 5"/>
    <w:next w:val="651"/>
    <w:link w:val="690"/>
    <w:uiPriority w:val="39"/>
    <w:pPr>
      <w:ind w:left="800" w:firstLine="0"/>
      <w:jc w:val="left"/>
    </w:pPr>
    <w:rPr>
      <w:rFonts w:ascii="XO Thames" w:hAnsi="XO Thames"/>
      <w:sz w:val="28"/>
    </w:rPr>
  </w:style>
  <w:style w:type="character" w:styleId="690">
    <w:name w:val="toc 5"/>
    <w:link w:val="689"/>
    <w:rPr>
      <w:rFonts w:ascii="XO Thames" w:hAnsi="XO Thames"/>
      <w:sz w:val="28"/>
    </w:rPr>
  </w:style>
  <w:style w:type="paragraph" w:styleId="691">
    <w:name w:val="Subtitle"/>
    <w:next w:val="651"/>
    <w:link w:val="692"/>
    <w:uiPriority w:val="11"/>
    <w:qFormat/>
    <w:pPr>
      <w:jc w:val="both"/>
    </w:pPr>
    <w:rPr>
      <w:rFonts w:ascii="XO Thames" w:hAnsi="XO Thames"/>
      <w:i/>
      <w:sz w:val="24"/>
    </w:rPr>
  </w:style>
  <w:style w:type="character" w:styleId="692">
    <w:name w:val="Subtitle"/>
    <w:link w:val="691"/>
    <w:rPr>
      <w:rFonts w:ascii="XO Thames" w:hAnsi="XO Thames"/>
      <w:i/>
      <w:sz w:val="24"/>
    </w:rPr>
  </w:style>
  <w:style w:type="paragraph" w:styleId="693">
    <w:name w:val="Title"/>
    <w:next w:val="651"/>
    <w:link w:val="694"/>
    <w:uiPriority w:val="10"/>
    <w:qFormat/>
    <w:pPr>
      <w:jc w:val="center"/>
      <w:spacing w:before="567" w:after="567"/>
    </w:pPr>
    <w:rPr>
      <w:rFonts w:ascii="XO Thames" w:hAnsi="XO Thames"/>
      <w:b/>
      <w:caps/>
      <w:sz w:val="40"/>
    </w:rPr>
  </w:style>
  <w:style w:type="character" w:styleId="694">
    <w:name w:val="Title"/>
    <w:link w:val="693"/>
    <w:rPr>
      <w:rFonts w:ascii="XO Thames" w:hAnsi="XO Thames"/>
      <w:b/>
      <w:caps/>
      <w:sz w:val="40"/>
    </w:rPr>
  </w:style>
  <w:style w:type="paragraph" w:styleId="695">
    <w:name w:val="Heading 4"/>
    <w:next w:val="651"/>
    <w:link w:val="696"/>
    <w:uiPriority w:val="9"/>
    <w:qFormat/>
    <w:pPr>
      <w:jc w:val="both"/>
      <w:spacing w:before="120" w:after="120"/>
      <w:outlineLvl w:val="3"/>
    </w:pPr>
    <w:rPr>
      <w:rFonts w:ascii="XO Thames" w:hAnsi="XO Thames"/>
      <w:b/>
      <w:sz w:val="24"/>
    </w:rPr>
  </w:style>
  <w:style w:type="character" w:styleId="696">
    <w:name w:val="Heading 4"/>
    <w:link w:val="695"/>
    <w:rPr>
      <w:rFonts w:ascii="XO Thames" w:hAnsi="XO Thames"/>
      <w:b/>
      <w:sz w:val="24"/>
    </w:rPr>
  </w:style>
  <w:style w:type="paragraph" w:styleId="697">
    <w:name w:val="Footer"/>
    <w:basedOn w:val="651"/>
    <w:link w:val="698"/>
    <w:pPr>
      <w:tabs>
        <w:tab w:val="center" w:pos="4677" w:leader="none"/>
        <w:tab w:val="right" w:pos="9355" w:leader="none"/>
      </w:tabs>
    </w:pPr>
  </w:style>
  <w:style w:type="character" w:styleId="698">
    <w:name w:val="Footer"/>
    <w:basedOn w:val="652"/>
    <w:link w:val="697"/>
  </w:style>
  <w:style w:type="paragraph" w:styleId="699">
    <w:name w:val="Heading 2"/>
    <w:next w:val="651"/>
    <w:link w:val="700"/>
    <w:uiPriority w:val="9"/>
    <w:qFormat/>
    <w:pPr>
      <w:jc w:val="both"/>
      <w:spacing w:before="120" w:after="120"/>
      <w:outlineLvl w:val="1"/>
    </w:pPr>
    <w:rPr>
      <w:rFonts w:ascii="XO Thames" w:hAnsi="XO Thames"/>
      <w:b/>
      <w:sz w:val="28"/>
    </w:rPr>
  </w:style>
  <w:style w:type="character" w:styleId="700">
    <w:name w:val="Heading 2"/>
    <w:link w:val="699"/>
    <w:rPr>
      <w:rFonts w:ascii="XO Thames" w:hAnsi="XO Thames"/>
      <w:b/>
      <w:sz w:val="28"/>
    </w:rPr>
  </w:style>
  <w:style w:type="table" w:styleId="701">
    <w:name w:val="Table Grid"/>
    <w:basedOn w:val="702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702" w:default="1">
    <w:name w:val="Normal Table"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2806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footer" Target="footer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r7-office/2025.4.1.1604</Application>
  <DocSecurity>0</DocSecurity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Мария Леонова</cp:lastModifiedBy>
  <cp:revision>1</cp:revision>
  <dcterms:modified xsi:type="dcterms:W3CDTF">2026-09-29T02:53:48Z</dcterms:modified>
</cp:coreProperties>
</file>